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96" w:rsidRPr="00F437DD" w:rsidRDefault="00B15796" w:rsidP="00F437DD">
      <w:pPr>
        <w:rPr>
          <w:rFonts w:ascii="Times New Roman" w:hAnsi="Times New Roman" w:cs="Times New Roman"/>
          <w:bCs/>
        </w:rPr>
      </w:pPr>
    </w:p>
    <w:p w:rsidR="00B15796" w:rsidRPr="00501FD6" w:rsidRDefault="00B15796" w:rsidP="00B15796">
      <w:pPr>
        <w:rPr>
          <w:rFonts w:ascii="Times New Roman" w:hAnsi="Times New Roman" w:cs="Times New Roman"/>
          <w:bCs/>
        </w:rPr>
      </w:pPr>
    </w:p>
    <w:p w:rsidR="00B15796" w:rsidRPr="00501FD6" w:rsidRDefault="00B15796" w:rsidP="00B15796">
      <w:pPr>
        <w:rPr>
          <w:rFonts w:ascii="Times New Roman" w:hAnsi="Times New Roman" w:cs="Times New Roman"/>
          <w:bCs/>
        </w:rPr>
      </w:pPr>
    </w:p>
    <w:p w:rsidR="00B15796" w:rsidRPr="00501FD6" w:rsidRDefault="00B15796" w:rsidP="004E435E">
      <w:pPr>
        <w:jc w:val="center"/>
        <w:rPr>
          <w:rFonts w:ascii="Times New Roman" w:hAnsi="Times New Roman" w:cs="Times New Roman"/>
          <w:b/>
          <w:bCs/>
        </w:rPr>
      </w:pPr>
      <w:r w:rsidRPr="00501FD6">
        <w:rPr>
          <w:rFonts w:ascii="Times New Roman" w:hAnsi="Times New Roman" w:cs="Times New Roman"/>
          <w:b/>
          <w:bCs/>
        </w:rPr>
        <w:t xml:space="preserve">Stanowisko Ogólnopolskiej Komisji Rzemiosł Motoryzacyjnych Związku Rzemiosła Polskiego do szacunków </w:t>
      </w:r>
      <w:r w:rsidR="00501FD6" w:rsidRPr="00501FD6">
        <w:rPr>
          <w:rFonts w:ascii="Times New Roman" w:hAnsi="Times New Roman" w:cs="Times New Roman"/>
          <w:b/>
          <w:bCs/>
        </w:rPr>
        <w:t xml:space="preserve"> ubytków podatkowych opartych o dane  o </w:t>
      </w:r>
      <w:r w:rsidRPr="00501FD6">
        <w:rPr>
          <w:rFonts w:ascii="Times New Roman" w:hAnsi="Times New Roman" w:cs="Times New Roman"/>
          <w:b/>
          <w:bCs/>
        </w:rPr>
        <w:t>odszkodowa</w:t>
      </w:r>
      <w:r w:rsidR="00501FD6" w:rsidRPr="00501FD6">
        <w:rPr>
          <w:rFonts w:ascii="Times New Roman" w:hAnsi="Times New Roman" w:cs="Times New Roman"/>
          <w:b/>
          <w:bCs/>
        </w:rPr>
        <w:t xml:space="preserve">niach </w:t>
      </w:r>
      <w:r w:rsidRPr="00501FD6">
        <w:rPr>
          <w:rFonts w:ascii="Times New Roman" w:hAnsi="Times New Roman" w:cs="Times New Roman"/>
          <w:b/>
          <w:bCs/>
        </w:rPr>
        <w:t xml:space="preserve"> za szkody częściowe  przekazanych przez Polsk</w:t>
      </w:r>
      <w:r w:rsidR="00501FD6" w:rsidRPr="00501FD6">
        <w:rPr>
          <w:rFonts w:ascii="Times New Roman" w:hAnsi="Times New Roman" w:cs="Times New Roman"/>
          <w:b/>
          <w:bCs/>
        </w:rPr>
        <w:t>ą</w:t>
      </w:r>
      <w:r w:rsidRPr="00501FD6">
        <w:rPr>
          <w:rFonts w:ascii="Times New Roman" w:hAnsi="Times New Roman" w:cs="Times New Roman"/>
          <w:b/>
          <w:bCs/>
        </w:rPr>
        <w:t xml:space="preserve"> Izbę Ubezpieczeń  i Urząd Komisji Nadzoru Finansowego  zawartych w piśmie Ministerstwa Finansów z dnia 15. 06.2016r. Nr:</w:t>
      </w:r>
      <w:r w:rsidR="004E435E" w:rsidRPr="00501FD6">
        <w:rPr>
          <w:rFonts w:ascii="Times New Roman" w:hAnsi="Times New Roman" w:cs="Times New Roman"/>
          <w:b/>
          <w:bCs/>
        </w:rPr>
        <w:t xml:space="preserve"> </w:t>
      </w:r>
      <w:r w:rsidRPr="00501FD6">
        <w:rPr>
          <w:rFonts w:ascii="Times New Roman" w:hAnsi="Times New Roman" w:cs="Times New Roman"/>
          <w:b/>
          <w:bCs/>
        </w:rPr>
        <w:t>FN6.701.2.2016</w:t>
      </w:r>
    </w:p>
    <w:p w:rsidR="00DD6627" w:rsidRPr="00501FD6" w:rsidRDefault="00DD6627" w:rsidP="00B15796">
      <w:pPr>
        <w:rPr>
          <w:rFonts w:ascii="Times New Roman" w:hAnsi="Times New Roman" w:cs="Times New Roman"/>
          <w:bCs/>
        </w:rPr>
      </w:pPr>
    </w:p>
    <w:p w:rsidR="00B15796" w:rsidRPr="00501FD6" w:rsidRDefault="00DD6627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Ogólnopolska Komisja Rzemiosł Motoryzacyjnych ZRP, </w:t>
      </w:r>
      <w:r w:rsidR="004E435E" w:rsidRPr="00501FD6">
        <w:rPr>
          <w:rFonts w:ascii="Times New Roman" w:hAnsi="Times New Roman" w:cs="Times New Roman"/>
          <w:bCs/>
        </w:rPr>
        <w:t xml:space="preserve">będąca </w:t>
      </w:r>
      <w:r w:rsidRPr="00501FD6">
        <w:rPr>
          <w:rFonts w:ascii="Times New Roman" w:hAnsi="Times New Roman" w:cs="Times New Roman"/>
          <w:bCs/>
        </w:rPr>
        <w:t>krajową repreze</w:t>
      </w:r>
      <w:r w:rsidR="004E435E" w:rsidRPr="00501FD6">
        <w:rPr>
          <w:rFonts w:ascii="Times New Roman" w:hAnsi="Times New Roman" w:cs="Times New Roman"/>
          <w:bCs/>
        </w:rPr>
        <w:t>ntacją  rzemieślniczych zakładów</w:t>
      </w:r>
      <w:r w:rsidRPr="00501FD6">
        <w:rPr>
          <w:rFonts w:ascii="Times New Roman" w:hAnsi="Times New Roman" w:cs="Times New Roman"/>
          <w:bCs/>
        </w:rPr>
        <w:t xml:space="preserve">  branży motoryzacyjnej  prezentuje </w:t>
      </w:r>
      <w:r w:rsidR="00B15796" w:rsidRPr="00501FD6">
        <w:rPr>
          <w:rFonts w:ascii="Times New Roman" w:hAnsi="Times New Roman" w:cs="Times New Roman"/>
          <w:bCs/>
        </w:rPr>
        <w:t xml:space="preserve"> następujące stanowisko do przedstawionych szacunków ubytków podatkowych w budżecie z tytułu działalności szarej strefy na rynku  napraw powypadkowych pojazdów objętych ubezpieczeniami komunikacyjnymi.  </w:t>
      </w:r>
    </w:p>
    <w:p w:rsidR="001E5558" w:rsidRPr="00501FD6" w:rsidRDefault="007D033A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J</w:t>
      </w:r>
      <w:r w:rsidR="00B15796" w:rsidRPr="00501FD6">
        <w:rPr>
          <w:rFonts w:ascii="Times New Roman" w:hAnsi="Times New Roman" w:cs="Times New Roman"/>
          <w:bCs/>
        </w:rPr>
        <w:t>ako praktycy</w:t>
      </w:r>
      <w:r w:rsidR="001E5558" w:rsidRPr="00501FD6">
        <w:rPr>
          <w:rFonts w:ascii="Times New Roman" w:hAnsi="Times New Roman" w:cs="Times New Roman"/>
          <w:bCs/>
        </w:rPr>
        <w:t xml:space="preserve">, </w:t>
      </w:r>
      <w:r w:rsidR="00B15796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>działający</w:t>
      </w:r>
      <w:r w:rsidR="001E5558" w:rsidRPr="00501FD6">
        <w:rPr>
          <w:rFonts w:ascii="Times New Roman" w:hAnsi="Times New Roman" w:cs="Times New Roman"/>
          <w:bCs/>
        </w:rPr>
        <w:t xml:space="preserve"> na </w:t>
      </w:r>
      <w:r w:rsidR="00B15796" w:rsidRPr="00501FD6">
        <w:rPr>
          <w:rFonts w:ascii="Times New Roman" w:hAnsi="Times New Roman" w:cs="Times New Roman"/>
          <w:bCs/>
        </w:rPr>
        <w:t xml:space="preserve"> rynku likwidacji szkód i naprawy pojazdów </w:t>
      </w:r>
      <w:r w:rsidRPr="00501FD6">
        <w:rPr>
          <w:rFonts w:ascii="Times New Roman" w:hAnsi="Times New Roman" w:cs="Times New Roman"/>
          <w:bCs/>
        </w:rPr>
        <w:t xml:space="preserve"> </w:t>
      </w:r>
      <w:r w:rsidR="004E435E" w:rsidRPr="00501FD6">
        <w:rPr>
          <w:rFonts w:ascii="Times New Roman" w:hAnsi="Times New Roman" w:cs="Times New Roman"/>
          <w:bCs/>
        </w:rPr>
        <w:t xml:space="preserve">wyrażamy </w:t>
      </w:r>
      <w:r w:rsidRPr="00501FD6">
        <w:rPr>
          <w:rFonts w:ascii="Times New Roman" w:hAnsi="Times New Roman" w:cs="Times New Roman"/>
          <w:bCs/>
        </w:rPr>
        <w:t xml:space="preserve"> wątpliwości</w:t>
      </w:r>
      <w:r w:rsidR="001E5558" w:rsidRPr="00501FD6">
        <w:rPr>
          <w:rFonts w:ascii="Times New Roman" w:hAnsi="Times New Roman" w:cs="Times New Roman"/>
          <w:bCs/>
        </w:rPr>
        <w:t xml:space="preserve">,  co do szacunków ubytków budżetowych </w:t>
      </w:r>
      <w:r w:rsidR="00B15796" w:rsidRPr="00501FD6">
        <w:rPr>
          <w:rFonts w:ascii="Times New Roman" w:hAnsi="Times New Roman" w:cs="Times New Roman"/>
          <w:bCs/>
        </w:rPr>
        <w:t xml:space="preserve"> przedstawion</w:t>
      </w:r>
      <w:r w:rsidR="001E5558" w:rsidRPr="00501FD6">
        <w:rPr>
          <w:rFonts w:ascii="Times New Roman" w:hAnsi="Times New Roman" w:cs="Times New Roman"/>
          <w:bCs/>
        </w:rPr>
        <w:t xml:space="preserve">ych </w:t>
      </w:r>
      <w:r w:rsidR="00B15796" w:rsidRPr="00501FD6">
        <w:rPr>
          <w:rFonts w:ascii="Times New Roman" w:hAnsi="Times New Roman" w:cs="Times New Roman"/>
          <w:bCs/>
        </w:rPr>
        <w:t xml:space="preserve"> </w:t>
      </w:r>
      <w:r w:rsidR="001E5558" w:rsidRPr="00501FD6">
        <w:rPr>
          <w:rFonts w:ascii="Times New Roman" w:hAnsi="Times New Roman" w:cs="Times New Roman"/>
          <w:bCs/>
        </w:rPr>
        <w:t>w piśmie Ministra Finansów</w:t>
      </w:r>
      <w:r w:rsidR="004E435E" w:rsidRPr="00501FD6">
        <w:rPr>
          <w:rFonts w:ascii="Times New Roman" w:hAnsi="Times New Roman" w:cs="Times New Roman"/>
          <w:bCs/>
        </w:rPr>
        <w:t xml:space="preserve">, a opartych na danych przekazanych przez Polską Izbę Ubezpieczeń i Urząd Komisji Nadzoru Finansowego. </w:t>
      </w:r>
      <w:r w:rsidR="001E5558" w:rsidRPr="00501FD6">
        <w:rPr>
          <w:rFonts w:ascii="Times New Roman" w:hAnsi="Times New Roman" w:cs="Times New Roman"/>
          <w:bCs/>
        </w:rPr>
        <w:t xml:space="preserve"> </w:t>
      </w:r>
      <w:r w:rsidR="00501FD6">
        <w:rPr>
          <w:rFonts w:ascii="Times New Roman" w:hAnsi="Times New Roman" w:cs="Times New Roman"/>
          <w:bCs/>
        </w:rPr>
        <w:t>Sądzimy</w:t>
      </w:r>
      <w:r w:rsidR="001E5558" w:rsidRPr="00501FD6">
        <w:rPr>
          <w:rFonts w:ascii="Times New Roman" w:hAnsi="Times New Roman" w:cs="Times New Roman"/>
          <w:bCs/>
        </w:rPr>
        <w:t xml:space="preserve">, </w:t>
      </w:r>
      <w:r w:rsidR="004E435E" w:rsidRPr="00501FD6">
        <w:rPr>
          <w:rFonts w:ascii="Times New Roman" w:hAnsi="Times New Roman" w:cs="Times New Roman"/>
          <w:bCs/>
        </w:rPr>
        <w:t>ż</w:t>
      </w:r>
      <w:r w:rsidR="001E5558" w:rsidRPr="00501FD6">
        <w:rPr>
          <w:rFonts w:ascii="Times New Roman" w:hAnsi="Times New Roman" w:cs="Times New Roman"/>
          <w:bCs/>
        </w:rPr>
        <w:t xml:space="preserve">e szacunki te zostały  zaniżone. </w:t>
      </w:r>
    </w:p>
    <w:p w:rsidR="00887637" w:rsidRPr="00501FD6" w:rsidRDefault="001E5558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Jako przykład na </w:t>
      </w:r>
      <w:r w:rsidR="007401A3" w:rsidRPr="00501FD6">
        <w:rPr>
          <w:rFonts w:ascii="Times New Roman" w:hAnsi="Times New Roman" w:cs="Times New Roman"/>
          <w:bCs/>
        </w:rPr>
        <w:t xml:space="preserve"> niespójność </w:t>
      </w:r>
      <w:r w:rsidRPr="00501FD6">
        <w:rPr>
          <w:rFonts w:ascii="Times New Roman" w:hAnsi="Times New Roman" w:cs="Times New Roman"/>
          <w:bCs/>
        </w:rPr>
        <w:t xml:space="preserve">prezentowanych danych </w:t>
      </w:r>
      <w:r w:rsidR="00B15796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 xml:space="preserve">chcielibyśmy </w:t>
      </w:r>
      <w:r w:rsidR="00B15796" w:rsidRPr="00501FD6">
        <w:rPr>
          <w:rFonts w:ascii="Times New Roman" w:hAnsi="Times New Roman" w:cs="Times New Roman"/>
          <w:bCs/>
        </w:rPr>
        <w:t xml:space="preserve"> przywołać wypowiedź  przedstawiciela P</w:t>
      </w:r>
      <w:r w:rsidRPr="00501FD6">
        <w:rPr>
          <w:rFonts w:ascii="Times New Roman" w:hAnsi="Times New Roman" w:cs="Times New Roman"/>
          <w:bCs/>
        </w:rPr>
        <w:t xml:space="preserve">olskiej Izby Ubezpieczeń </w:t>
      </w:r>
      <w:r w:rsidR="00B15796" w:rsidRPr="00501FD6">
        <w:rPr>
          <w:rFonts w:ascii="Times New Roman" w:hAnsi="Times New Roman" w:cs="Times New Roman"/>
          <w:bCs/>
        </w:rPr>
        <w:t xml:space="preserve"> na konferencji pt.” Praktyka likwidacji szkód w pojazdach z ubezpieczenia OC” w Warszawie</w:t>
      </w:r>
      <w:r w:rsidR="007401A3" w:rsidRPr="00501FD6">
        <w:rPr>
          <w:rFonts w:ascii="Times New Roman" w:hAnsi="Times New Roman" w:cs="Times New Roman"/>
          <w:bCs/>
        </w:rPr>
        <w:t xml:space="preserve"> w dniu </w:t>
      </w:r>
      <w:r w:rsidR="00B15796" w:rsidRPr="00501FD6">
        <w:rPr>
          <w:rFonts w:ascii="Times New Roman" w:hAnsi="Times New Roman" w:cs="Times New Roman"/>
          <w:bCs/>
        </w:rPr>
        <w:t xml:space="preserve"> 23.09.2014r.</w:t>
      </w:r>
      <w:r w:rsidR="007401A3" w:rsidRPr="00501FD6">
        <w:rPr>
          <w:rFonts w:ascii="Times New Roman" w:hAnsi="Times New Roman" w:cs="Times New Roman"/>
          <w:bCs/>
        </w:rPr>
        <w:t xml:space="preserve">, </w:t>
      </w:r>
      <w:r w:rsidR="00B15796" w:rsidRPr="00501FD6">
        <w:rPr>
          <w:rFonts w:ascii="Times New Roman" w:hAnsi="Times New Roman" w:cs="Times New Roman"/>
          <w:bCs/>
        </w:rPr>
        <w:t xml:space="preserve"> który </w:t>
      </w:r>
      <w:r w:rsidR="007401A3" w:rsidRPr="00501FD6">
        <w:rPr>
          <w:rFonts w:ascii="Times New Roman" w:hAnsi="Times New Roman" w:cs="Times New Roman"/>
          <w:bCs/>
        </w:rPr>
        <w:t xml:space="preserve"> poinformował,  że zakłady ubezpieczeń </w:t>
      </w:r>
      <w:r w:rsidR="00B15796" w:rsidRPr="00501FD6">
        <w:rPr>
          <w:rFonts w:ascii="Times New Roman" w:hAnsi="Times New Roman" w:cs="Times New Roman"/>
          <w:bCs/>
        </w:rPr>
        <w:t xml:space="preserve"> wprowadzają nową formę rozliczeń szkód „na telefon”</w:t>
      </w:r>
      <w:r w:rsidR="007401A3" w:rsidRPr="00501FD6">
        <w:rPr>
          <w:rFonts w:ascii="Times New Roman" w:hAnsi="Times New Roman" w:cs="Times New Roman"/>
          <w:bCs/>
        </w:rPr>
        <w:t xml:space="preserve"> </w:t>
      </w:r>
      <w:r w:rsidR="00B15796" w:rsidRPr="00501FD6">
        <w:rPr>
          <w:rFonts w:ascii="Times New Roman" w:hAnsi="Times New Roman" w:cs="Times New Roman"/>
          <w:bCs/>
        </w:rPr>
        <w:t xml:space="preserve"> i </w:t>
      </w:r>
      <w:r w:rsidR="007401A3" w:rsidRPr="00501FD6">
        <w:rPr>
          <w:rFonts w:ascii="Times New Roman" w:hAnsi="Times New Roman" w:cs="Times New Roman"/>
          <w:bCs/>
        </w:rPr>
        <w:t xml:space="preserve"> w</w:t>
      </w:r>
      <w:r w:rsidR="00B15796" w:rsidRPr="00501FD6">
        <w:rPr>
          <w:rFonts w:ascii="Times New Roman" w:hAnsi="Times New Roman" w:cs="Times New Roman"/>
          <w:bCs/>
        </w:rPr>
        <w:t xml:space="preserve"> tym systemie rozliczane będzie 800 ty</w:t>
      </w:r>
      <w:r w:rsidR="007401A3" w:rsidRPr="00501FD6">
        <w:rPr>
          <w:rFonts w:ascii="Times New Roman" w:hAnsi="Times New Roman" w:cs="Times New Roman"/>
          <w:bCs/>
        </w:rPr>
        <w:t>s</w:t>
      </w:r>
      <w:r w:rsidR="00B15796" w:rsidRPr="00501FD6">
        <w:rPr>
          <w:rFonts w:ascii="Times New Roman" w:hAnsi="Times New Roman" w:cs="Times New Roman"/>
          <w:bCs/>
        </w:rPr>
        <w:t>. szkód rocznie</w:t>
      </w:r>
      <w:r w:rsidR="007401A3" w:rsidRPr="00501FD6">
        <w:rPr>
          <w:rFonts w:ascii="Times New Roman" w:hAnsi="Times New Roman" w:cs="Times New Roman"/>
          <w:bCs/>
        </w:rPr>
        <w:t>( bez faktur)</w:t>
      </w:r>
      <w:r w:rsidR="00B15796" w:rsidRPr="00501FD6">
        <w:rPr>
          <w:rFonts w:ascii="Times New Roman" w:hAnsi="Times New Roman" w:cs="Times New Roman"/>
          <w:bCs/>
        </w:rPr>
        <w:t>.</w:t>
      </w:r>
      <w:r w:rsidR="007401A3" w:rsidRPr="00501FD6">
        <w:rPr>
          <w:rFonts w:ascii="Times New Roman" w:hAnsi="Times New Roman" w:cs="Times New Roman"/>
          <w:bCs/>
        </w:rPr>
        <w:t xml:space="preserve">  Podczas gdy dane zebrane przez Urząd Komisji Nadzoru Finansowego  podają  tylko około 313 tys. szkód, z których dokonano wypłat w roku 2015.</w:t>
      </w:r>
    </w:p>
    <w:p w:rsidR="00887637" w:rsidRPr="00501FD6" w:rsidRDefault="00887637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Uważamy zatem , że </w:t>
      </w:r>
      <w:r w:rsidR="007401A3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 xml:space="preserve">realny  jest </w:t>
      </w:r>
      <w:r w:rsidR="007401A3" w:rsidRPr="00501FD6">
        <w:rPr>
          <w:rFonts w:ascii="Times New Roman" w:hAnsi="Times New Roman" w:cs="Times New Roman"/>
          <w:bCs/>
        </w:rPr>
        <w:t xml:space="preserve">szacunek wartości wypłat za szkody częściowe na poziomie </w:t>
      </w:r>
      <w:r w:rsidRPr="00501FD6">
        <w:rPr>
          <w:rFonts w:ascii="Times New Roman" w:hAnsi="Times New Roman" w:cs="Times New Roman"/>
          <w:bCs/>
        </w:rPr>
        <w:t xml:space="preserve"> 2  krotnie wyższym  (ponad 2,1 mld zł),  niż  wyliczono w oparciu  o dane prezentowane przez UKNF (ponad 1 mld zł).  </w:t>
      </w:r>
    </w:p>
    <w:p w:rsidR="00B15796" w:rsidRPr="00501FD6" w:rsidRDefault="00887637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Pomimo wprowadzenia w życie </w:t>
      </w:r>
      <w:r w:rsidR="00B15796" w:rsidRPr="00501FD6">
        <w:rPr>
          <w:rFonts w:ascii="Times New Roman" w:hAnsi="Times New Roman" w:cs="Times New Roman"/>
          <w:bCs/>
        </w:rPr>
        <w:t xml:space="preserve"> wytycznych K</w:t>
      </w:r>
      <w:r w:rsidRPr="00501FD6">
        <w:rPr>
          <w:rFonts w:ascii="Times New Roman" w:hAnsi="Times New Roman" w:cs="Times New Roman"/>
          <w:bCs/>
        </w:rPr>
        <w:t>omisji Nadzoru Finansowego (</w:t>
      </w:r>
      <w:r w:rsidR="00B15796" w:rsidRPr="00501FD6">
        <w:rPr>
          <w:rFonts w:ascii="Times New Roman" w:hAnsi="Times New Roman" w:cs="Times New Roman"/>
          <w:bCs/>
        </w:rPr>
        <w:t xml:space="preserve"> w szczególności Wytyczna 15.1</w:t>
      </w:r>
      <w:r w:rsidRPr="00501FD6">
        <w:rPr>
          <w:rFonts w:ascii="Times New Roman" w:hAnsi="Times New Roman" w:cs="Times New Roman"/>
          <w:bCs/>
        </w:rPr>
        <w:t>)</w:t>
      </w:r>
      <w:r w:rsidR="00B15796" w:rsidRPr="00501FD6">
        <w:rPr>
          <w:rFonts w:ascii="Times New Roman" w:hAnsi="Times New Roman" w:cs="Times New Roman"/>
          <w:bCs/>
        </w:rPr>
        <w:t>, które miały uregulować nagminne nieprawidłowości w naliczaniu odszkodowa</w:t>
      </w:r>
      <w:r w:rsidRPr="00501FD6">
        <w:rPr>
          <w:rFonts w:ascii="Times New Roman" w:hAnsi="Times New Roman" w:cs="Times New Roman"/>
          <w:bCs/>
        </w:rPr>
        <w:t xml:space="preserve">ń </w:t>
      </w:r>
      <w:r w:rsidR="00B15796" w:rsidRPr="00501FD6">
        <w:rPr>
          <w:rFonts w:ascii="Times New Roman" w:hAnsi="Times New Roman" w:cs="Times New Roman"/>
          <w:bCs/>
        </w:rPr>
        <w:t xml:space="preserve">przez zakłady ubezpieczeń, </w:t>
      </w:r>
      <w:r w:rsidR="00F64087" w:rsidRPr="00501FD6">
        <w:rPr>
          <w:rFonts w:ascii="Times New Roman" w:hAnsi="Times New Roman" w:cs="Times New Roman"/>
          <w:bCs/>
        </w:rPr>
        <w:t xml:space="preserve"> nadal  ta sama szkoda wyceniana jest  w zasadniczo różniących się kwotach.  </w:t>
      </w:r>
      <w:r w:rsidR="004E435E" w:rsidRPr="00501FD6">
        <w:rPr>
          <w:rFonts w:ascii="Times New Roman" w:hAnsi="Times New Roman" w:cs="Times New Roman"/>
          <w:bCs/>
        </w:rPr>
        <w:t>D</w:t>
      </w:r>
      <w:r w:rsidR="00B15796" w:rsidRPr="00501FD6">
        <w:rPr>
          <w:rFonts w:ascii="Times New Roman" w:hAnsi="Times New Roman" w:cs="Times New Roman"/>
          <w:bCs/>
        </w:rPr>
        <w:t xml:space="preserve">la przykładu podajemy kilka </w:t>
      </w:r>
      <w:r w:rsidR="004E435E" w:rsidRPr="00501FD6">
        <w:rPr>
          <w:rFonts w:ascii="Times New Roman" w:hAnsi="Times New Roman" w:cs="Times New Roman"/>
          <w:bCs/>
        </w:rPr>
        <w:t xml:space="preserve">rozliczeń </w:t>
      </w:r>
      <w:r w:rsidR="00B15796" w:rsidRPr="00501FD6">
        <w:rPr>
          <w:rFonts w:ascii="Times New Roman" w:hAnsi="Times New Roman" w:cs="Times New Roman"/>
          <w:bCs/>
        </w:rPr>
        <w:t>szkód OC i AC wybranych z rynku: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Przykład 1</w:t>
      </w:r>
      <w:r w:rsidR="004E435E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>*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/>
          <w:bCs/>
        </w:rPr>
      </w:pPr>
      <w:r w:rsidRPr="00501FD6">
        <w:rPr>
          <w:rFonts w:ascii="Times New Roman" w:hAnsi="Times New Roman" w:cs="Times New Roman"/>
          <w:b/>
          <w:bCs/>
        </w:rPr>
        <w:t>Szkoda OC – PZU S.A.  PL2016022201864 z dnia 19.02.2016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A/ wartość szkody - pierwszy kosztorys PZU S.A.    965,95 </w:t>
      </w:r>
      <w:r w:rsidR="004B5A19">
        <w:rPr>
          <w:rFonts w:ascii="Times New Roman" w:hAnsi="Times New Roman" w:cs="Times New Roman"/>
          <w:bCs/>
        </w:rPr>
        <w:t>n</w:t>
      </w:r>
      <w:r w:rsidRPr="00501FD6">
        <w:rPr>
          <w:rFonts w:ascii="Times New Roman" w:hAnsi="Times New Roman" w:cs="Times New Roman"/>
          <w:bCs/>
        </w:rPr>
        <w:t>etto 222,17 VAT 1 188,12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B/ wartość szkody – drugi kos</w:t>
      </w:r>
      <w:r w:rsidR="004B5A19">
        <w:rPr>
          <w:rFonts w:ascii="Times New Roman" w:hAnsi="Times New Roman" w:cs="Times New Roman"/>
          <w:bCs/>
        </w:rPr>
        <w:t>ztorys PZU S.A.        3 384,89 n</w:t>
      </w:r>
      <w:r w:rsidRPr="00501FD6">
        <w:rPr>
          <w:rFonts w:ascii="Times New Roman" w:hAnsi="Times New Roman" w:cs="Times New Roman"/>
          <w:bCs/>
        </w:rPr>
        <w:t>etto 778,52 VAT 4 163,41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C/ rzeczywista wartość szkody wg faktury 7 411,53</w:t>
      </w:r>
      <w:r w:rsidR="00F64087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>netto 1704,65 VAT 9 116,18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Kwota podatku VAT odprowadzonego do budżetu </w:t>
      </w:r>
      <w:r w:rsidR="00F64087" w:rsidRPr="00501FD6">
        <w:rPr>
          <w:rFonts w:ascii="Times New Roman" w:hAnsi="Times New Roman" w:cs="Times New Roman"/>
          <w:bCs/>
        </w:rPr>
        <w:t xml:space="preserve"> wg powyższego rozliczenia </w:t>
      </w:r>
      <w:r w:rsidRPr="00501FD6">
        <w:rPr>
          <w:rFonts w:ascii="Times New Roman" w:hAnsi="Times New Roman" w:cs="Times New Roman"/>
          <w:bCs/>
        </w:rPr>
        <w:t xml:space="preserve"> wzrosła z kwoty 222,17 zł do</w:t>
      </w:r>
      <w:r w:rsidR="00F64087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 xml:space="preserve"> 1</w:t>
      </w:r>
      <w:r w:rsidR="00F64087" w:rsidRPr="00501FD6">
        <w:rPr>
          <w:rFonts w:ascii="Times New Roman" w:hAnsi="Times New Roman" w:cs="Times New Roman"/>
          <w:bCs/>
        </w:rPr>
        <w:t>.</w:t>
      </w:r>
      <w:r w:rsidRPr="00501FD6">
        <w:rPr>
          <w:rFonts w:ascii="Times New Roman" w:hAnsi="Times New Roman" w:cs="Times New Roman"/>
          <w:bCs/>
        </w:rPr>
        <w:t>704, 65 zł</w:t>
      </w:r>
      <w:r w:rsidR="00F64087" w:rsidRPr="00501FD6">
        <w:rPr>
          <w:rFonts w:ascii="Times New Roman" w:hAnsi="Times New Roman" w:cs="Times New Roman"/>
          <w:bCs/>
        </w:rPr>
        <w:t xml:space="preserve">, </w:t>
      </w:r>
      <w:r w:rsidRPr="00501FD6">
        <w:rPr>
          <w:rFonts w:ascii="Times New Roman" w:hAnsi="Times New Roman" w:cs="Times New Roman"/>
          <w:bCs/>
        </w:rPr>
        <w:t xml:space="preserve"> a więc jest </w:t>
      </w:r>
      <w:r w:rsidRPr="00501FD6">
        <w:rPr>
          <w:rFonts w:ascii="Times New Roman" w:hAnsi="Times New Roman" w:cs="Times New Roman"/>
          <w:b/>
          <w:bCs/>
        </w:rPr>
        <w:t>blisko 7,7 razy większa</w:t>
      </w:r>
      <w:r w:rsidRPr="00501FD6">
        <w:rPr>
          <w:rFonts w:ascii="Times New Roman" w:hAnsi="Times New Roman" w:cs="Times New Roman"/>
          <w:bCs/>
        </w:rPr>
        <w:t>.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lastRenderedPageBreak/>
        <w:t>Przykład 2 *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/>
          <w:bCs/>
        </w:rPr>
      </w:pPr>
      <w:r w:rsidRPr="00501FD6">
        <w:rPr>
          <w:rFonts w:ascii="Times New Roman" w:hAnsi="Times New Roman" w:cs="Times New Roman"/>
          <w:b/>
          <w:bCs/>
        </w:rPr>
        <w:t xml:space="preserve">Szkoda AC – PZU S.A.  PL2016031601764 z dnia 15.03.2016 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A/ wartość </w:t>
      </w:r>
      <w:r w:rsidR="00F64087" w:rsidRPr="00501FD6">
        <w:rPr>
          <w:rFonts w:ascii="Times New Roman" w:hAnsi="Times New Roman" w:cs="Times New Roman"/>
          <w:bCs/>
        </w:rPr>
        <w:t>s</w:t>
      </w:r>
      <w:r w:rsidRPr="00501FD6">
        <w:rPr>
          <w:rFonts w:ascii="Times New Roman" w:hAnsi="Times New Roman" w:cs="Times New Roman"/>
          <w:bCs/>
        </w:rPr>
        <w:t xml:space="preserve">zkody – pierwszy kosztorys PZU S.A.         1 810,85 </w:t>
      </w:r>
      <w:r w:rsidR="00DF4B37">
        <w:rPr>
          <w:rFonts w:ascii="Times New Roman" w:hAnsi="Times New Roman" w:cs="Times New Roman"/>
          <w:bCs/>
        </w:rPr>
        <w:t>n</w:t>
      </w:r>
      <w:r w:rsidRPr="00501FD6">
        <w:rPr>
          <w:rFonts w:ascii="Times New Roman" w:hAnsi="Times New Roman" w:cs="Times New Roman"/>
          <w:bCs/>
        </w:rPr>
        <w:t>etto 416,50 VAT 2 227,35 brutto</w:t>
      </w:r>
    </w:p>
    <w:p w:rsidR="00B15796" w:rsidRPr="00501FD6" w:rsidRDefault="00F64087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B/ wartość s</w:t>
      </w:r>
      <w:r w:rsidR="00B15796" w:rsidRPr="00501FD6">
        <w:rPr>
          <w:rFonts w:ascii="Times New Roman" w:hAnsi="Times New Roman" w:cs="Times New Roman"/>
          <w:bCs/>
        </w:rPr>
        <w:t xml:space="preserve">zkody – drugi kosztorys PZU S.A.               2 676,21 </w:t>
      </w:r>
      <w:r w:rsidR="00DF4B37">
        <w:rPr>
          <w:rFonts w:ascii="Times New Roman" w:hAnsi="Times New Roman" w:cs="Times New Roman"/>
          <w:bCs/>
        </w:rPr>
        <w:t>n</w:t>
      </w:r>
      <w:r w:rsidR="00B15796" w:rsidRPr="00501FD6">
        <w:rPr>
          <w:rFonts w:ascii="Times New Roman" w:hAnsi="Times New Roman" w:cs="Times New Roman"/>
          <w:bCs/>
        </w:rPr>
        <w:t>etto 615,53 VAT 3 291,74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C/ rzeczywista wartość </w:t>
      </w:r>
      <w:r w:rsidR="00F64087" w:rsidRPr="00501FD6">
        <w:rPr>
          <w:rFonts w:ascii="Times New Roman" w:hAnsi="Times New Roman" w:cs="Times New Roman"/>
          <w:bCs/>
        </w:rPr>
        <w:t xml:space="preserve"> s</w:t>
      </w:r>
      <w:r w:rsidRPr="00501FD6">
        <w:rPr>
          <w:rFonts w:ascii="Times New Roman" w:hAnsi="Times New Roman" w:cs="Times New Roman"/>
          <w:bCs/>
        </w:rPr>
        <w:t>zkody wg faktury 9 195,79 netto 2 115,03 VAT 11 310,82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Kwota podatku VAT odprowadzonego do budżetu w tym przykładzie</w:t>
      </w:r>
      <w:r w:rsidR="00F64087" w:rsidRPr="00501FD6">
        <w:rPr>
          <w:rFonts w:ascii="Times New Roman" w:hAnsi="Times New Roman" w:cs="Times New Roman"/>
          <w:bCs/>
        </w:rPr>
        <w:t xml:space="preserve"> faktycznego rozliczenia </w:t>
      </w:r>
      <w:r w:rsidRPr="00501FD6">
        <w:rPr>
          <w:rFonts w:ascii="Times New Roman" w:hAnsi="Times New Roman" w:cs="Times New Roman"/>
          <w:bCs/>
        </w:rPr>
        <w:t xml:space="preserve"> wzr</w:t>
      </w:r>
      <w:r w:rsidR="00F64087" w:rsidRPr="00501FD6">
        <w:rPr>
          <w:rFonts w:ascii="Times New Roman" w:hAnsi="Times New Roman" w:cs="Times New Roman"/>
          <w:bCs/>
        </w:rPr>
        <w:t xml:space="preserve">osła z kwoty 416,50 zł do </w:t>
      </w:r>
      <w:r w:rsidRPr="00501FD6">
        <w:rPr>
          <w:rFonts w:ascii="Times New Roman" w:hAnsi="Times New Roman" w:cs="Times New Roman"/>
          <w:bCs/>
        </w:rPr>
        <w:t>2</w:t>
      </w:r>
      <w:r w:rsidR="00F64087" w:rsidRPr="00501FD6">
        <w:rPr>
          <w:rFonts w:ascii="Times New Roman" w:hAnsi="Times New Roman" w:cs="Times New Roman"/>
          <w:bCs/>
        </w:rPr>
        <w:t>.</w:t>
      </w:r>
      <w:r w:rsidRPr="00501FD6">
        <w:rPr>
          <w:rFonts w:ascii="Times New Roman" w:hAnsi="Times New Roman" w:cs="Times New Roman"/>
          <w:bCs/>
        </w:rPr>
        <w:t>115,03 zł</w:t>
      </w:r>
      <w:r w:rsidR="00F64087" w:rsidRPr="00501FD6">
        <w:rPr>
          <w:rFonts w:ascii="Times New Roman" w:hAnsi="Times New Roman" w:cs="Times New Roman"/>
          <w:bCs/>
        </w:rPr>
        <w:t xml:space="preserve">, </w:t>
      </w:r>
      <w:r w:rsidRPr="00501FD6">
        <w:rPr>
          <w:rFonts w:ascii="Times New Roman" w:hAnsi="Times New Roman" w:cs="Times New Roman"/>
          <w:bCs/>
        </w:rPr>
        <w:t xml:space="preserve"> a więc </w:t>
      </w:r>
      <w:r w:rsidRPr="00501FD6">
        <w:rPr>
          <w:rFonts w:ascii="Times New Roman" w:hAnsi="Times New Roman" w:cs="Times New Roman"/>
          <w:b/>
          <w:bCs/>
        </w:rPr>
        <w:t>blisko 5 razy większa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Przykład 3.*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/>
          <w:bCs/>
        </w:rPr>
      </w:pPr>
      <w:r w:rsidRPr="00501FD6">
        <w:rPr>
          <w:rFonts w:ascii="Times New Roman" w:hAnsi="Times New Roman" w:cs="Times New Roman"/>
          <w:b/>
          <w:bCs/>
        </w:rPr>
        <w:t xml:space="preserve">Szkoda OC – AXA Direct  0194024.01  </w:t>
      </w:r>
      <w:r w:rsidR="00F64087" w:rsidRPr="00501FD6">
        <w:rPr>
          <w:rFonts w:ascii="Times New Roman" w:hAnsi="Times New Roman" w:cs="Times New Roman"/>
          <w:b/>
          <w:bCs/>
        </w:rPr>
        <w:t>z</w:t>
      </w:r>
      <w:r w:rsidRPr="00501FD6">
        <w:rPr>
          <w:rFonts w:ascii="Times New Roman" w:hAnsi="Times New Roman" w:cs="Times New Roman"/>
          <w:b/>
          <w:bCs/>
        </w:rPr>
        <w:t xml:space="preserve"> dnia 18.01.2016</w:t>
      </w:r>
    </w:p>
    <w:p w:rsidR="00B15796" w:rsidRPr="00501FD6" w:rsidRDefault="00F64087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A/ wartość s</w:t>
      </w:r>
      <w:r w:rsidR="00B15796" w:rsidRPr="00501FD6">
        <w:rPr>
          <w:rFonts w:ascii="Times New Roman" w:hAnsi="Times New Roman" w:cs="Times New Roman"/>
          <w:bCs/>
        </w:rPr>
        <w:t>zkody – pierwszy kosztorys AXA - 2 336,27 netto 537,34 VAT 2 873,61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B/ rzeczywista wartość </w:t>
      </w:r>
      <w:r w:rsidR="00F64087" w:rsidRPr="00501FD6">
        <w:rPr>
          <w:rFonts w:ascii="Times New Roman" w:hAnsi="Times New Roman" w:cs="Times New Roman"/>
          <w:bCs/>
        </w:rPr>
        <w:t>s</w:t>
      </w:r>
      <w:r w:rsidRPr="00501FD6">
        <w:rPr>
          <w:rFonts w:ascii="Times New Roman" w:hAnsi="Times New Roman" w:cs="Times New Roman"/>
          <w:bCs/>
        </w:rPr>
        <w:t>z</w:t>
      </w:r>
      <w:r w:rsidR="00DF4B37">
        <w:rPr>
          <w:rFonts w:ascii="Times New Roman" w:hAnsi="Times New Roman" w:cs="Times New Roman"/>
          <w:bCs/>
        </w:rPr>
        <w:t>kody wg faktury 7 234,03 netto 1.</w:t>
      </w:r>
      <w:r w:rsidRPr="00501FD6">
        <w:rPr>
          <w:rFonts w:ascii="Times New Roman" w:hAnsi="Times New Roman" w:cs="Times New Roman"/>
          <w:bCs/>
        </w:rPr>
        <w:t>663,83 VAT 8 897,86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Kwota podatku VAT odprowadzonego do budżetu</w:t>
      </w:r>
      <w:r w:rsidR="00F64087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 xml:space="preserve"> przykładzie </w:t>
      </w:r>
      <w:r w:rsidR="00F64087" w:rsidRPr="00501FD6">
        <w:rPr>
          <w:rFonts w:ascii="Times New Roman" w:hAnsi="Times New Roman" w:cs="Times New Roman"/>
          <w:bCs/>
        </w:rPr>
        <w:t xml:space="preserve">powyższego rozliczenia   </w:t>
      </w:r>
      <w:r w:rsidRPr="00501FD6">
        <w:rPr>
          <w:rFonts w:ascii="Times New Roman" w:hAnsi="Times New Roman" w:cs="Times New Roman"/>
          <w:bCs/>
        </w:rPr>
        <w:t>wzr</w:t>
      </w:r>
      <w:r w:rsidR="00F64087" w:rsidRPr="00501FD6">
        <w:rPr>
          <w:rFonts w:ascii="Times New Roman" w:hAnsi="Times New Roman" w:cs="Times New Roman"/>
          <w:bCs/>
        </w:rPr>
        <w:t xml:space="preserve">osła z kwoty 537,34 zł do </w:t>
      </w:r>
      <w:r w:rsidRPr="00501FD6">
        <w:rPr>
          <w:rFonts w:ascii="Times New Roman" w:hAnsi="Times New Roman" w:cs="Times New Roman"/>
          <w:bCs/>
        </w:rPr>
        <w:t>1</w:t>
      </w:r>
      <w:r w:rsidR="00F64087" w:rsidRPr="00501FD6">
        <w:rPr>
          <w:rFonts w:ascii="Times New Roman" w:hAnsi="Times New Roman" w:cs="Times New Roman"/>
          <w:bCs/>
        </w:rPr>
        <w:t>.</w:t>
      </w:r>
      <w:r w:rsidRPr="00501FD6">
        <w:rPr>
          <w:rFonts w:ascii="Times New Roman" w:hAnsi="Times New Roman" w:cs="Times New Roman"/>
          <w:bCs/>
        </w:rPr>
        <w:t xml:space="preserve">663, 83 zł a więc </w:t>
      </w:r>
      <w:r w:rsidRPr="00501FD6">
        <w:rPr>
          <w:rFonts w:ascii="Times New Roman" w:hAnsi="Times New Roman" w:cs="Times New Roman"/>
          <w:b/>
          <w:bCs/>
        </w:rPr>
        <w:t>blisko 3,1 razy większa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Przykład 4</w:t>
      </w:r>
      <w:r w:rsidR="004E435E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 xml:space="preserve"> *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/>
          <w:bCs/>
        </w:rPr>
      </w:pPr>
      <w:r w:rsidRPr="00501FD6">
        <w:rPr>
          <w:rFonts w:ascii="Times New Roman" w:hAnsi="Times New Roman" w:cs="Times New Roman"/>
          <w:b/>
          <w:bCs/>
        </w:rPr>
        <w:t xml:space="preserve">Szkoda OC – Interreksi 3208477.1 </w:t>
      </w:r>
      <w:r w:rsidR="00F64087" w:rsidRPr="00501FD6">
        <w:rPr>
          <w:rFonts w:ascii="Times New Roman" w:hAnsi="Times New Roman" w:cs="Times New Roman"/>
          <w:b/>
          <w:bCs/>
        </w:rPr>
        <w:t>z</w:t>
      </w:r>
      <w:r w:rsidRPr="00501FD6">
        <w:rPr>
          <w:rFonts w:ascii="Times New Roman" w:hAnsi="Times New Roman" w:cs="Times New Roman"/>
          <w:b/>
          <w:bCs/>
        </w:rPr>
        <w:t xml:space="preserve"> dnia 09.03.2016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A/ wartość </w:t>
      </w:r>
      <w:r w:rsidR="00F64087" w:rsidRPr="00501FD6">
        <w:rPr>
          <w:rFonts w:ascii="Times New Roman" w:hAnsi="Times New Roman" w:cs="Times New Roman"/>
          <w:bCs/>
        </w:rPr>
        <w:t>s</w:t>
      </w:r>
      <w:r w:rsidRPr="00501FD6">
        <w:rPr>
          <w:rFonts w:ascii="Times New Roman" w:hAnsi="Times New Roman" w:cs="Times New Roman"/>
          <w:bCs/>
        </w:rPr>
        <w:t>zkody – pierwszy kosztorys TU - 1 228,21 netto 282,48VAT 1 510,69 brutto</w:t>
      </w:r>
    </w:p>
    <w:p w:rsidR="00B15796" w:rsidRPr="00501FD6" w:rsidRDefault="00F64087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B/ wartość s</w:t>
      </w:r>
      <w:r w:rsidR="00B15796" w:rsidRPr="00501FD6">
        <w:rPr>
          <w:rFonts w:ascii="Times New Roman" w:hAnsi="Times New Roman" w:cs="Times New Roman"/>
          <w:bCs/>
        </w:rPr>
        <w:t xml:space="preserve">zkody – drugi kosztorys TU - 1 399,26 netto 321,83 VAT </w:t>
      </w:r>
      <w:r w:rsidR="00A25847" w:rsidRPr="00501FD6">
        <w:rPr>
          <w:rFonts w:ascii="Times New Roman" w:hAnsi="Times New Roman" w:cs="Times New Roman"/>
          <w:bCs/>
        </w:rPr>
        <w:t xml:space="preserve"> </w:t>
      </w:r>
      <w:r w:rsidR="00B15796" w:rsidRPr="00501FD6">
        <w:rPr>
          <w:rFonts w:ascii="Times New Roman" w:hAnsi="Times New Roman" w:cs="Times New Roman"/>
          <w:bCs/>
        </w:rPr>
        <w:t>1</w:t>
      </w:r>
      <w:r w:rsidR="00A25847" w:rsidRPr="00501FD6">
        <w:rPr>
          <w:rFonts w:ascii="Times New Roman" w:hAnsi="Times New Roman" w:cs="Times New Roman"/>
          <w:bCs/>
        </w:rPr>
        <w:t>.</w:t>
      </w:r>
      <w:r w:rsidR="00B15796" w:rsidRPr="00501FD6">
        <w:rPr>
          <w:rFonts w:ascii="Times New Roman" w:hAnsi="Times New Roman" w:cs="Times New Roman"/>
          <w:bCs/>
        </w:rPr>
        <w:t>721,09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C/ rzeczywista wartość </w:t>
      </w:r>
      <w:r w:rsidR="00F64087" w:rsidRPr="00501FD6">
        <w:rPr>
          <w:rFonts w:ascii="Times New Roman" w:hAnsi="Times New Roman" w:cs="Times New Roman"/>
          <w:bCs/>
        </w:rPr>
        <w:t>s</w:t>
      </w:r>
      <w:r w:rsidRPr="00501FD6">
        <w:rPr>
          <w:rFonts w:ascii="Times New Roman" w:hAnsi="Times New Roman" w:cs="Times New Roman"/>
          <w:bCs/>
        </w:rPr>
        <w:t>zkody wg faktury - 5 462,06 netto 1</w:t>
      </w:r>
      <w:r w:rsidR="00F64087" w:rsidRPr="00501FD6">
        <w:rPr>
          <w:rFonts w:ascii="Times New Roman" w:hAnsi="Times New Roman" w:cs="Times New Roman"/>
          <w:bCs/>
        </w:rPr>
        <w:t>.</w:t>
      </w:r>
      <w:r w:rsidRPr="00501FD6">
        <w:rPr>
          <w:rFonts w:ascii="Times New Roman" w:hAnsi="Times New Roman" w:cs="Times New Roman"/>
          <w:bCs/>
        </w:rPr>
        <w:t>256,28VAT 6 718,34 brutto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Kwota podatku VAT odprowadzonego do budżetu w tym przykładzie wzrosła z kwoty 282,48 zł do  1</w:t>
      </w:r>
      <w:r w:rsidR="00A25847" w:rsidRPr="00501FD6">
        <w:rPr>
          <w:rFonts w:ascii="Times New Roman" w:hAnsi="Times New Roman" w:cs="Times New Roman"/>
          <w:bCs/>
        </w:rPr>
        <w:t>.</w:t>
      </w:r>
      <w:r w:rsidRPr="00501FD6">
        <w:rPr>
          <w:rFonts w:ascii="Times New Roman" w:hAnsi="Times New Roman" w:cs="Times New Roman"/>
          <w:bCs/>
        </w:rPr>
        <w:t xml:space="preserve">256,28 zł a więc </w:t>
      </w:r>
      <w:r w:rsidRPr="00501FD6">
        <w:rPr>
          <w:rFonts w:ascii="Times New Roman" w:hAnsi="Times New Roman" w:cs="Times New Roman"/>
          <w:b/>
          <w:bCs/>
        </w:rPr>
        <w:t>blisko 4,5 razy większa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P</w:t>
      </w:r>
      <w:r w:rsidRPr="00501FD6">
        <w:rPr>
          <w:rFonts w:ascii="Times New Roman" w:hAnsi="Times New Roman" w:cs="Times New Roman"/>
          <w:bCs/>
          <w:u w:val="single"/>
        </w:rPr>
        <w:t>rzykładowe szkody * - udostępnione dane przez właściciela praw do odszkodowania.</w:t>
      </w:r>
    </w:p>
    <w:p w:rsidR="00000AE9" w:rsidRDefault="00000AE9" w:rsidP="004E435E">
      <w:pPr>
        <w:jc w:val="both"/>
        <w:rPr>
          <w:rFonts w:ascii="Times New Roman" w:hAnsi="Times New Roman" w:cs="Times New Roman"/>
          <w:bCs/>
        </w:rPr>
      </w:pPr>
    </w:p>
    <w:p w:rsidR="00A25847" w:rsidRPr="00501FD6" w:rsidRDefault="00A25847" w:rsidP="004E435E">
      <w:pPr>
        <w:jc w:val="both"/>
        <w:rPr>
          <w:rFonts w:ascii="Times New Roman" w:hAnsi="Times New Roman" w:cs="Times New Roman"/>
          <w:b/>
          <w:bCs/>
        </w:rPr>
      </w:pPr>
      <w:r w:rsidRPr="00501FD6">
        <w:rPr>
          <w:rFonts w:ascii="Times New Roman" w:hAnsi="Times New Roman" w:cs="Times New Roman"/>
          <w:bCs/>
        </w:rPr>
        <w:t xml:space="preserve">Posługując się tymi przykładami, w których porównano pierwotną wycenę kosztorysową  z faktyczną wartością szkody ujętą w fakturze  i  przyjmując, że </w:t>
      </w:r>
      <w:r w:rsidR="00B15796" w:rsidRPr="00501FD6">
        <w:rPr>
          <w:rFonts w:ascii="Times New Roman" w:hAnsi="Times New Roman" w:cs="Times New Roman"/>
          <w:bCs/>
        </w:rPr>
        <w:t xml:space="preserve"> są</w:t>
      </w:r>
      <w:r w:rsidR="004E435E" w:rsidRPr="00501FD6">
        <w:rPr>
          <w:rFonts w:ascii="Times New Roman" w:hAnsi="Times New Roman" w:cs="Times New Roman"/>
          <w:bCs/>
        </w:rPr>
        <w:t xml:space="preserve"> one </w:t>
      </w:r>
      <w:r w:rsidR="00B15796" w:rsidRPr="00501FD6">
        <w:rPr>
          <w:rFonts w:ascii="Times New Roman" w:hAnsi="Times New Roman" w:cs="Times New Roman"/>
          <w:bCs/>
        </w:rPr>
        <w:t xml:space="preserve"> odzwierciedleniem rynku </w:t>
      </w:r>
      <w:r w:rsidR="00DF4B37">
        <w:rPr>
          <w:rFonts w:ascii="Times New Roman" w:hAnsi="Times New Roman" w:cs="Times New Roman"/>
          <w:bCs/>
        </w:rPr>
        <w:t xml:space="preserve">- </w:t>
      </w:r>
      <w:r w:rsidRPr="00501FD6">
        <w:rPr>
          <w:rFonts w:ascii="Times New Roman" w:hAnsi="Times New Roman" w:cs="Times New Roman"/>
          <w:bCs/>
        </w:rPr>
        <w:t xml:space="preserve"> można oszacować</w:t>
      </w:r>
      <w:r w:rsidR="00BB0346" w:rsidRPr="00501FD6">
        <w:rPr>
          <w:rFonts w:ascii="Times New Roman" w:hAnsi="Times New Roman" w:cs="Times New Roman"/>
          <w:bCs/>
        </w:rPr>
        <w:t>, że wartość  VAT będzie średnio 5</w:t>
      </w:r>
      <w:r w:rsidR="00E33DD6" w:rsidRPr="00501FD6">
        <w:rPr>
          <w:rFonts w:ascii="Times New Roman" w:hAnsi="Times New Roman" w:cs="Times New Roman"/>
          <w:bCs/>
        </w:rPr>
        <w:t>-</w:t>
      </w:r>
      <w:r w:rsidR="00BB0346" w:rsidRPr="00501FD6">
        <w:rPr>
          <w:rFonts w:ascii="Times New Roman" w:hAnsi="Times New Roman" w:cs="Times New Roman"/>
          <w:bCs/>
        </w:rPr>
        <w:t xml:space="preserve"> </w:t>
      </w:r>
      <w:r w:rsidR="00E33DD6" w:rsidRPr="00501FD6">
        <w:rPr>
          <w:rFonts w:ascii="Times New Roman" w:hAnsi="Times New Roman" w:cs="Times New Roman"/>
          <w:bCs/>
        </w:rPr>
        <w:t xml:space="preserve">krotnie wyższa </w:t>
      </w:r>
      <w:r w:rsidR="00BB0346" w:rsidRPr="00501FD6">
        <w:rPr>
          <w:rFonts w:ascii="Times New Roman" w:hAnsi="Times New Roman" w:cs="Times New Roman"/>
          <w:bCs/>
        </w:rPr>
        <w:t xml:space="preserve"> od </w:t>
      </w:r>
      <w:r w:rsidR="00E33DD6" w:rsidRPr="00501FD6">
        <w:rPr>
          <w:rFonts w:ascii="Times New Roman" w:hAnsi="Times New Roman" w:cs="Times New Roman"/>
          <w:bCs/>
        </w:rPr>
        <w:t xml:space="preserve"> wartości odniesionej </w:t>
      </w:r>
      <w:r w:rsidR="00BB0346" w:rsidRPr="00501FD6">
        <w:rPr>
          <w:rFonts w:ascii="Times New Roman" w:hAnsi="Times New Roman" w:cs="Times New Roman"/>
          <w:bCs/>
        </w:rPr>
        <w:t xml:space="preserve"> do </w:t>
      </w:r>
      <w:r w:rsidR="00B15796" w:rsidRPr="00501FD6">
        <w:rPr>
          <w:rFonts w:ascii="Times New Roman" w:hAnsi="Times New Roman" w:cs="Times New Roman"/>
          <w:bCs/>
        </w:rPr>
        <w:t xml:space="preserve"> proponowanych</w:t>
      </w:r>
      <w:r w:rsidR="00BB0346" w:rsidRPr="00501FD6">
        <w:rPr>
          <w:rFonts w:ascii="Times New Roman" w:hAnsi="Times New Roman" w:cs="Times New Roman"/>
          <w:bCs/>
        </w:rPr>
        <w:t xml:space="preserve"> przez ubezpieczycieli </w:t>
      </w:r>
      <w:r w:rsidR="00B15796" w:rsidRPr="00501FD6">
        <w:rPr>
          <w:rFonts w:ascii="Times New Roman" w:hAnsi="Times New Roman" w:cs="Times New Roman"/>
          <w:bCs/>
        </w:rPr>
        <w:t xml:space="preserve"> wartości kosztorysowych</w:t>
      </w:r>
      <w:r w:rsidR="00BB0346" w:rsidRPr="00501FD6">
        <w:rPr>
          <w:rFonts w:ascii="Times New Roman" w:hAnsi="Times New Roman" w:cs="Times New Roman"/>
          <w:bCs/>
        </w:rPr>
        <w:t xml:space="preserve">.  Tym samym  </w:t>
      </w:r>
      <w:r w:rsidR="00B15796" w:rsidRPr="00501FD6">
        <w:rPr>
          <w:rFonts w:ascii="Times New Roman" w:hAnsi="Times New Roman" w:cs="Times New Roman"/>
          <w:bCs/>
        </w:rPr>
        <w:t xml:space="preserve"> przyjmując szacunki i metodykę liczenia PIU </w:t>
      </w:r>
      <w:r w:rsidR="00E33DD6" w:rsidRPr="00501FD6">
        <w:rPr>
          <w:rFonts w:ascii="Times New Roman" w:hAnsi="Times New Roman" w:cs="Times New Roman"/>
          <w:bCs/>
        </w:rPr>
        <w:t xml:space="preserve">- </w:t>
      </w:r>
      <w:r w:rsidR="00B15796" w:rsidRPr="00501FD6">
        <w:rPr>
          <w:rFonts w:ascii="Times New Roman" w:hAnsi="Times New Roman" w:cs="Times New Roman"/>
          <w:bCs/>
        </w:rPr>
        <w:t>roczn</w:t>
      </w:r>
      <w:r w:rsidR="00E33DD6" w:rsidRPr="00501FD6">
        <w:rPr>
          <w:rFonts w:ascii="Times New Roman" w:hAnsi="Times New Roman" w:cs="Times New Roman"/>
          <w:bCs/>
        </w:rPr>
        <w:t>e</w:t>
      </w:r>
      <w:r w:rsidR="00B15796" w:rsidRPr="00501FD6">
        <w:rPr>
          <w:rFonts w:ascii="Times New Roman" w:hAnsi="Times New Roman" w:cs="Times New Roman"/>
          <w:bCs/>
        </w:rPr>
        <w:t xml:space="preserve"> wpływ</w:t>
      </w:r>
      <w:r w:rsidR="00E33DD6" w:rsidRPr="00501FD6">
        <w:rPr>
          <w:rFonts w:ascii="Times New Roman" w:hAnsi="Times New Roman" w:cs="Times New Roman"/>
          <w:bCs/>
        </w:rPr>
        <w:t>y</w:t>
      </w:r>
      <w:r w:rsidR="00B15796" w:rsidRPr="00501FD6">
        <w:rPr>
          <w:rFonts w:ascii="Times New Roman" w:hAnsi="Times New Roman" w:cs="Times New Roman"/>
          <w:bCs/>
        </w:rPr>
        <w:t xml:space="preserve"> z tytułu podatku VAT</w:t>
      </w:r>
      <w:r w:rsidR="00E33DD6" w:rsidRPr="00501FD6">
        <w:rPr>
          <w:rFonts w:ascii="Times New Roman" w:hAnsi="Times New Roman" w:cs="Times New Roman"/>
          <w:bCs/>
        </w:rPr>
        <w:t xml:space="preserve">, </w:t>
      </w:r>
      <w:r w:rsidR="00B15796" w:rsidRPr="00501FD6">
        <w:rPr>
          <w:rFonts w:ascii="Times New Roman" w:hAnsi="Times New Roman" w:cs="Times New Roman"/>
          <w:bCs/>
        </w:rPr>
        <w:t xml:space="preserve"> w związku z zobowiązaniem zakładów ubezpieczeń do wypłaty odszkodowania wyłącznie w oparciu o fakturę</w:t>
      </w:r>
      <w:r w:rsidR="00E33DD6" w:rsidRPr="00501FD6">
        <w:rPr>
          <w:rFonts w:ascii="Times New Roman" w:hAnsi="Times New Roman" w:cs="Times New Roman"/>
          <w:bCs/>
        </w:rPr>
        <w:t xml:space="preserve"> </w:t>
      </w:r>
      <w:r w:rsidR="00B15796" w:rsidRPr="00501FD6">
        <w:rPr>
          <w:rFonts w:ascii="Times New Roman" w:hAnsi="Times New Roman" w:cs="Times New Roman"/>
          <w:bCs/>
        </w:rPr>
        <w:t xml:space="preserve"> </w:t>
      </w:r>
      <w:r w:rsidR="00DF4B37">
        <w:rPr>
          <w:rFonts w:ascii="Times New Roman" w:hAnsi="Times New Roman" w:cs="Times New Roman"/>
          <w:bCs/>
        </w:rPr>
        <w:t>wyniosłyby</w:t>
      </w:r>
      <w:r w:rsidR="00B15796" w:rsidRPr="00501FD6">
        <w:rPr>
          <w:rFonts w:ascii="Times New Roman" w:hAnsi="Times New Roman" w:cs="Times New Roman"/>
          <w:bCs/>
        </w:rPr>
        <w:t xml:space="preserve">,  co najmniej </w:t>
      </w:r>
      <w:r w:rsidR="00B15796" w:rsidRPr="00501FD6">
        <w:rPr>
          <w:rFonts w:ascii="Times New Roman" w:hAnsi="Times New Roman" w:cs="Times New Roman"/>
          <w:b/>
          <w:bCs/>
        </w:rPr>
        <w:t>275 ml</w:t>
      </w:r>
      <w:r w:rsidRPr="00501FD6">
        <w:rPr>
          <w:rFonts w:ascii="Times New Roman" w:hAnsi="Times New Roman" w:cs="Times New Roman"/>
          <w:b/>
          <w:bCs/>
        </w:rPr>
        <w:t>n zł</w:t>
      </w:r>
      <w:r w:rsidR="004E435E" w:rsidRPr="00501FD6">
        <w:rPr>
          <w:rFonts w:ascii="Times New Roman" w:hAnsi="Times New Roman" w:cs="Times New Roman"/>
          <w:b/>
          <w:bCs/>
        </w:rPr>
        <w:t>.</w:t>
      </w:r>
    </w:p>
    <w:p w:rsidR="00A25847" w:rsidRPr="00501FD6" w:rsidRDefault="00A25847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Pewne natomiast jest, że wprowadzając obligatoryjność fakturowania w szkodach OC i AC wysokość podatku VAT będzie naliczana prawidłowo, gdyż ko</w:t>
      </w:r>
      <w:r w:rsidR="00E33DD6" w:rsidRPr="00501FD6">
        <w:rPr>
          <w:rFonts w:ascii="Times New Roman" w:hAnsi="Times New Roman" w:cs="Times New Roman"/>
          <w:bCs/>
        </w:rPr>
        <w:t xml:space="preserve">szty naprawy będą rzeczywiste, </w:t>
      </w:r>
      <w:r w:rsidRPr="00501FD6">
        <w:rPr>
          <w:rFonts w:ascii="Times New Roman" w:hAnsi="Times New Roman" w:cs="Times New Roman"/>
          <w:bCs/>
        </w:rPr>
        <w:t xml:space="preserve">oparte na faktycznie wykonanych pracach </w:t>
      </w:r>
      <w:r w:rsidR="00790C7B" w:rsidRPr="00501FD6">
        <w:rPr>
          <w:rFonts w:ascii="Times New Roman" w:hAnsi="Times New Roman" w:cs="Times New Roman"/>
          <w:bCs/>
        </w:rPr>
        <w:t xml:space="preserve"> naliczonych przez </w:t>
      </w:r>
      <w:r w:rsidRPr="00501FD6">
        <w:rPr>
          <w:rFonts w:ascii="Times New Roman" w:hAnsi="Times New Roman" w:cs="Times New Roman"/>
          <w:bCs/>
        </w:rPr>
        <w:t xml:space="preserve"> wykonaw</w:t>
      </w:r>
      <w:r w:rsidR="00790C7B" w:rsidRPr="00501FD6">
        <w:rPr>
          <w:rFonts w:ascii="Times New Roman" w:hAnsi="Times New Roman" w:cs="Times New Roman"/>
          <w:bCs/>
        </w:rPr>
        <w:t xml:space="preserve">cę,  </w:t>
      </w:r>
      <w:r w:rsidRPr="00501FD6">
        <w:rPr>
          <w:rFonts w:ascii="Times New Roman" w:hAnsi="Times New Roman" w:cs="Times New Roman"/>
          <w:bCs/>
        </w:rPr>
        <w:t xml:space="preserve">a nie hipotetyczne i celowo zaniżane </w:t>
      </w:r>
      <w:r w:rsidR="00790C7B" w:rsidRPr="00501FD6">
        <w:rPr>
          <w:rFonts w:ascii="Times New Roman" w:hAnsi="Times New Roman" w:cs="Times New Roman"/>
          <w:bCs/>
        </w:rPr>
        <w:t>a</w:t>
      </w:r>
      <w:r w:rsidRPr="00501FD6">
        <w:rPr>
          <w:rFonts w:ascii="Times New Roman" w:hAnsi="Times New Roman" w:cs="Times New Roman"/>
          <w:bCs/>
        </w:rPr>
        <w:t xml:space="preserve">by wypłacić jak najmniejsze odszkodowanie </w:t>
      </w:r>
      <w:r w:rsidR="00790C7B" w:rsidRPr="00501FD6">
        <w:rPr>
          <w:rFonts w:ascii="Times New Roman" w:hAnsi="Times New Roman" w:cs="Times New Roman"/>
          <w:bCs/>
        </w:rPr>
        <w:t>(</w:t>
      </w:r>
      <w:r w:rsidRPr="00501FD6">
        <w:rPr>
          <w:rFonts w:ascii="Times New Roman" w:hAnsi="Times New Roman" w:cs="Times New Roman"/>
          <w:bCs/>
        </w:rPr>
        <w:t>wyliczane</w:t>
      </w:r>
      <w:r w:rsidR="00790C7B" w:rsidRPr="00501FD6">
        <w:rPr>
          <w:rFonts w:ascii="Times New Roman" w:hAnsi="Times New Roman" w:cs="Times New Roman"/>
          <w:bCs/>
        </w:rPr>
        <w:t xml:space="preserve"> </w:t>
      </w:r>
      <w:r w:rsidR="00DF4B37">
        <w:rPr>
          <w:rFonts w:ascii="Times New Roman" w:hAnsi="Times New Roman" w:cs="Times New Roman"/>
          <w:bCs/>
        </w:rPr>
        <w:t xml:space="preserve">przez </w:t>
      </w:r>
      <w:r w:rsidR="00790C7B" w:rsidRPr="00501FD6">
        <w:rPr>
          <w:rFonts w:ascii="Times New Roman" w:hAnsi="Times New Roman" w:cs="Times New Roman"/>
          <w:bCs/>
        </w:rPr>
        <w:t>ubezpieczycieli).</w:t>
      </w:r>
      <w:r w:rsidRPr="00501FD6">
        <w:rPr>
          <w:rFonts w:ascii="Times New Roman" w:hAnsi="Times New Roman" w:cs="Times New Roman"/>
          <w:bCs/>
        </w:rPr>
        <w:t xml:space="preserve"> 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lastRenderedPageBreak/>
        <w:t xml:space="preserve">Uważamy </w:t>
      </w:r>
      <w:r w:rsidR="00790C7B" w:rsidRPr="00501FD6">
        <w:rPr>
          <w:rFonts w:ascii="Times New Roman" w:hAnsi="Times New Roman" w:cs="Times New Roman"/>
          <w:bCs/>
        </w:rPr>
        <w:t xml:space="preserve">zatem, </w:t>
      </w:r>
      <w:r w:rsidRPr="00501FD6">
        <w:rPr>
          <w:rFonts w:ascii="Times New Roman" w:hAnsi="Times New Roman" w:cs="Times New Roman"/>
          <w:bCs/>
        </w:rPr>
        <w:t xml:space="preserve">że przedstawione przez PIU </w:t>
      </w:r>
      <w:r w:rsidR="00790C7B" w:rsidRPr="00501FD6">
        <w:rPr>
          <w:rFonts w:ascii="Times New Roman" w:hAnsi="Times New Roman" w:cs="Times New Roman"/>
          <w:bCs/>
        </w:rPr>
        <w:t xml:space="preserve"> szacunki ubytków budżetowych </w:t>
      </w:r>
      <w:r w:rsidRPr="00501FD6">
        <w:rPr>
          <w:rFonts w:ascii="Times New Roman" w:hAnsi="Times New Roman" w:cs="Times New Roman"/>
          <w:bCs/>
        </w:rPr>
        <w:t xml:space="preserve"> są </w:t>
      </w:r>
      <w:r w:rsidR="00790C7B" w:rsidRPr="00501FD6">
        <w:rPr>
          <w:rFonts w:ascii="Times New Roman" w:hAnsi="Times New Roman" w:cs="Times New Roman"/>
          <w:bCs/>
        </w:rPr>
        <w:t xml:space="preserve">niedoszacowane. Obliczenia ograniczono do ubytków w VAT, pomijając inne </w:t>
      </w:r>
      <w:r w:rsidRPr="00501FD6">
        <w:rPr>
          <w:rFonts w:ascii="Times New Roman" w:hAnsi="Times New Roman" w:cs="Times New Roman"/>
          <w:bCs/>
        </w:rPr>
        <w:t xml:space="preserve"> </w:t>
      </w:r>
      <w:r w:rsidR="00790C7B" w:rsidRPr="00501FD6">
        <w:rPr>
          <w:rFonts w:ascii="Times New Roman" w:hAnsi="Times New Roman" w:cs="Times New Roman"/>
          <w:bCs/>
        </w:rPr>
        <w:t xml:space="preserve">możliwe pozytywne skutki budżetowe, w tym </w:t>
      </w:r>
      <w:r w:rsidRPr="00501FD6">
        <w:rPr>
          <w:rFonts w:ascii="Times New Roman" w:hAnsi="Times New Roman" w:cs="Times New Roman"/>
          <w:bCs/>
        </w:rPr>
        <w:t xml:space="preserve"> :</w:t>
      </w:r>
    </w:p>
    <w:p w:rsidR="00B15796" w:rsidRPr="00501FD6" w:rsidRDefault="00790C7B" w:rsidP="004E435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p</w:t>
      </w:r>
      <w:r w:rsidR="00B15796" w:rsidRPr="00501FD6">
        <w:rPr>
          <w:rFonts w:ascii="Times New Roman" w:hAnsi="Times New Roman" w:cs="Times New Roman"/>
          <w:bCs/>
        </w:rPr>
        <w:t>odatek V</w:t>
      </w:r>
      <w:r w:rsidRPr="00501FD6">
        <w:rPr>
          <w:rFonts w:ascii="Times New Roman" w:hAnsi="Times New Roman" w:cs="Times New Roman"/>
          <w:bCs/>
        </w:rPr>
        <w:t>AT</w:t>
      </w:r>
      <w:r w:rsidR="00B15796" w:rsidRPr="00501FD6">
        <w:rPr>
          <w:rFonts w:ascii="Times New Roman" w:hAnsi="Times New Roman" w:cs="Times New Roman"/>
          <w:bCs/>
        </w:rPr>
        <w:t xml:space="preserve"> naliczany jest od całej kwoty odszkodowania, na którą składają się części, materiały i robocizna </w:t>
      </w:r>
      <w:r w:rsidRPr="00501FD6">
        <w:rPr>
          <w:rFonts w:ascii="Times New Roman" w:hAnsi="Times New Roman" w:cs="Times New Roman"/>
          <w:bCs/>
        </w:rPr>
        <w:t xml:space="preserve"> - </w:t>
      </w:r>
      <w:r w:rsidR="00B15796" w:rsidRPr="00501FD6">
        <w:rPr>
          <w:rFonts w:ascii="Times New Roman" w:hAnsi="Times New Roman" w:cs="Times New Roman"/>
          <w:bCs/>
        </w:rPr>
        <w:t xml:space="preserve"> nie można liczyć, że</w:t>
      </w:r>
      <w:r w:rsidRPr="00501FD6">
        <w:rPr>
          <w:rFonts w:ascii="Times New Roman" w:hAnsi="Times New Roman" w:cs="Times New Roman"/>
          <w:bCs/>
        </w:rPr>
        <w:t xml:space="preserve"> VAT</w:t>
      </w:r>
      <w:r w:rsidR="00B15796" w:rsidRPr="00501FD6">
        <w:rPr>
          <w:rFonts w:ascii="Times New Roman" w:hAnsi="Times New Roman" w:cs="Times New Roman"/>
          <w:bCs/>
        </w:rPr>
        <w:t xml:space="preserve"> od części będzie odliczany, ponieważ finalnie jest naliczany i obciąża ostatniego płatnika</w:t>
      </w:r>
      <w:r w:rsidR="00C9251A" w:rsidRPr="00501FD6">
        <w:rPr>
          <w:rFonts w:ascii="Times New Roman" w:hAnsi="Times New Roman" w:cs="Times New Roman"/>
          <w:bCs/>
        </w:rPr>
        <w:t>, czyli towarzystwo ubezpieczeń;</w:t>
      </w:r>
    </w:p>
    <w:p w:rsidR="00B15796" w:rsidRPr="00501FD6" w:rsidRDefault="00790C7B" w:rsidP="004E435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w</w:t>
      </w:r>
      <w:r w:rsidR="00B15796" w:rsidRPr="00501FD6">
        <w:rPr>
          <w:rFonts w:ascii="Times New Roman" w:hAnsi="Times New Roman" w:cs="Times New Roman"/>
          <w:bCs/>
        </w:rPr>
        <w:t xml:space="preserve">iększość części zamiennych jest wprowadzana do Polski z zagranicy, </w:t>
      </w:r>
      <w:r w:rsidR="00C9251A" w:rsidRPr="00501FD6">
        <w:rPr>
          <w:rFonts w:ascii="Times New Roman" w:hAnsi="Times New Roman" w:cs="Times New Roman"/>
          <w:bCs/>
        </w:rPr>
        <w:t>co</w:t>
      </w:r>
      <w:r w:rsidRPr="00501FD6">
        <w:rPr>
          <w:rFonts w:ascii="Times New Roman" w:hAnsi="Times New Roman" w:cs="Times New Roman"/>
          <w:bCs/>
        </w:rPr>
        <w:t xml:space="preserve"> w sytuacji</w:t>
      </w:r>
      <w:r w:rsidR="00C9251A" w:rsidRPr="00501FD6">
        <w:rPr>
          <w:rFonts w:ascii="Times New Roman" w:hAnsi="Times New Roman" w:cs="Times New Roman"/>
          <w:bCs/>
        </w:rPr>
        <w:t xml:space="preserve"> wprowadzenia rozliczeń fakturowych zwiększyłoby  zakres obrotu ewidencjonowanego częściami  zamiennymi  na kolejnych etapach dostaw;</w:t>
      </w:r>
    </w:p>
    <w:p w:rsidR="00B15796" w:rsidRPr="00501FD6" w:rsidRDefault="00C9251A" w:rsidP="004E435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z</w:t>
      </w:r>
      <w:r w:rsidR="00B15796" w:rsidRPr="00501FD6">
        <w:rPr>
          <w:rFonts w:ascii="Times New Roman" w:hAnsi="Times New Roman" w:cs="Times New Roman"/>
          <w:bCs/>
        </w:rPr>
        <w:t xml:space="preserve">a  fakturą </w:t>
      </w:r>
      <w:r w:rsidRPr="00501FD6">
        <w:rPr>
          <w:rFonts w:ascii="Times New Roman" w:hAnsi="Times New Roman" w:cs="Times New Roman"/>
          <w:bCs/>
        </w:rPr>
        <w:t xml:space="preserve">wystawioną przez </w:t>
      </w:r>
      <w:r w:rsidR="00B15796" w:rsidRPr="00501FD6">
        <w:rPr>
          <w:rFonts w:ascii="Times New Roman" w:hAnsi="Times New Roman" w:cs="Times New Roman"/>
          <w:bCs/>
        </w:rPr>
        <w:t xml:space="preserve"> zakład samochodow</w:t>
      </w:r>
      <w:r w:rsidRPr="00501FD6">
        <w:rPr>
          <w:rFonts w:ascii="Times New Roman" w:hAnsi="Times New Roman" w:cs="Times New Roman"/>
          <w:bCs/>
        </w:rPr>
        <w:t>y</w:t>
      </w:r>
      <w:r w:rsidR="00B15796" w:rsidRPr="00501FD6">
        <w:rPr>
          <w:rFonts w:ascii="Times New Roman" w:hAnsi="Times New Roman" w:cs="Times New Roman"/>
          <w:bCs/>
        </w:rPr>
        <w:t xml:space="preserve">  idzie do budżetu Państwa </w:t>
      </w:r>
      <w:r w:rsidRPr="00501FD6">
        <w:rPr>
          <w:rFonts w:ascii="Times New Roman" w:hAnsi="Times New Roman" w:cs="Times New Roman"/>
          <w:bCs/>
        </w:rPr>
        <w:t xml:space="preserve">nie tylko </w:t>
      </w:r>
      <w:r w:rsidR="00B15796" w:rsidRPr="00501FD6">
        <w:rPr>
          <w:rFonts w:ascii="Times New Roman" w:hAnsi="Times New Roman" w:cs="Times New Roman"/>
          <w:bCs/>
        </w:rPr>
        <w:t xml:space="preserve"> VAT</w:t>
      </w:r>
      <w:r w:rsidRPr="00501FD6">
        <w:rPr>
          <w:rFonts w:ascii="Times New Roman" w:hAnsi="Times New Roman" w:cs="Times New Roman"/>
          <w:bCs/>
        </w:rPr>
        <w:t xml:space="preserve">, ale </w:t>
      </w:r>
      <w:r w:rsidR="00B15796" w:rsidRPr="00501FD6">
        <w:rPr>
          <w:rFonts w:ascii="Times New Roman" w:hAnsi="Times New Roman" w:cs="Times New Roman"/>
          <w:bCs/>
        </w:rPr>
        <w:t xml:space="preserve"> również podatek dochodowy </w:t>
      </w:r>
      <w:r w:rsidRPr="00501FD6">
        <w:rPr>
          <w:rFonts w:ascii="Times New Roman" w:hAnsi="Times New Roman" w:cs="Times New Roman"/>
          <w:bCs/>
        </w:rPr>
        <w:t xml:space="preserve">(w tym od wynagrodzeń pracowników) </w:t>
      </w:r>
      <w:r w:rsidR="00B15796" w:rsidRPr="00501FD6">
        <w:rPr>
          <w:rFonts w:ascii="Times New Roman" w:hAnsi="Times New Roman" w:cs="Times New Roman"/>
          <w:bCs/>
        </w:rPr>
        <w:t xml:space="preserve"> oraz </w:t>
      </w:r>
      <w:r w:rsidRPr="00501FD6">
        <w:rPr>
          <w:rFonts w:ascii="Times New Roman" w:hAnsi="Times New Roman" w:cs="Times New Roman"/>
          <w:bCs/>
        </w:rPr>
        <w:t>składki ubezpieczeniowe</w:t>
      </w:r>
      <w:r w:rsidR="00B15796" w:rsidRPr="00501FD6">
        <w:rPr>
          <w:rFonts w:ascii="Times New Roman" w:hAnsi="Times New Roman" w:cs="Times New Roman"/>
          <w:bCs/>
        </w:rPr>
        <w:t xml:space="preserve">, które przy wypłatach kosztorysowych znikają </w:t>
      </w:r>
      <w:r w:rsidRPr="00501FD6">
        <w:rPr>
          <w:rFonts w:ascii="Times New Roman" w:hAnsi="Times New Roman" w:cs="Times New Roman"/>
          <w:bCs/>
        </w:rPr>
        <w:t>w kieszeniach szarej strefy;</w:t>
      </w:r>
    </w:p>
    <w:p w:rsidR="00B15796" w:rsidRPr="00501FD6" w:rsidRDefault="00C9251A" w:rsidP="004E435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 należy podkreślić, </w:t>
      </w:r>
      <w:r w:rsidR="00B15796" w:rsidRPr="00501FD6">
        <w:rPr>
          <w:rFonts w:ascii="Times New Roman" w:hAnsi="Times New Roman" w:cs="Times New Roman"/>
          <w:bCs/>
        </w:rPr>
        <w:t xml:space="preserve">że obligatoryjność fakturowania </w:t>
      </w:r>
      <w:r w:rsidRPr="00501FD6">
        <w:rPr>
          <w:rFonts w:ascii="Times New Roman" w:hAnsi="Times New Roman" w:cs="Times New Roman"/>
          <w:bCs/>
        </w:rPr>
        <w:t xml:space="preserve"> przyczyni się do </w:t>
      </w:r>
      <w:r w:rsidR="00B15796" w:rsidRPr="00501FD6">
        <w:rPr>
          <w:rFonts w:ascii="Times New Roman" w:hAnsi="Times New Roman" w:cs="Times New Roman"/>
          <w:bCs/>
        </w:rPr>
        <w:t>zwiększeni</w:t>
      </w:r>
      <w:r w:rsidR="00792CB3">
        <w:rPr>
          <w:rFonts w:ascii="Times New Roman" w:hAnsi="Times New Roman" w:cs="Times New Roman"/>
          <w:bCs/>
        </w:rPr>
        <w:t>a</w:t>
      </w:r>
      <w:r w:rsidR="00B15796" w:rsidRPr="00501FD6">
        <w:rPr>
          <w:rFonts w:ascii="Times New Roman" w:hAnsi="Times New Roman" w:cs="Times New Roman"/>
          <w:bCs/>
        </w:rPr>
        <w:t xml:space="preserve"> legalnych miejsc pracy w sektorze napraw powypadkowych, co </w:t>
      </w:r>
      <w:r w:rsidRPr="00501FD6">
        <w:rPr>
          <w:rFonts w:ascii="Times New Roman" w:hAnsi="Times New Roman" w:cs="Times New Roman"/>
          <w:bCs/>
        </w:rPr>
        <w:t xml:space="preserve"> przełoży się na wpływy bu</w:t>
      </w:r>
      <w:r w:rsidR="00253E3F" w:rsidRPr="00501FD6">
        <w:rPr>
          <w:rFonts w:ascii="Times New Roman" w:hAnsi="Times New Roman" w:cs="Times New Roman"/>
          <w:bCs/>
        </w:rPr>
        <w:t>dżetowe z tytułu podatków od wynagrodzeń i składek ZUS;</w:t>
      </w:r>
    </w:p>
    <w:p w:rsidR="00B15796" w:rsidRPr="00501FD6" w:rsidRDefault="00253E3F" w:rsidP="004E435E">
      <w:pPr>
        <w:jc w:val="both"/>
        <w:rPr>
          <w:rFonts w:ascii="Times New Roman" w:hAnsi="Times New Roman" w:cs="Times New Roman"/>
        </w:rPr>
      </w:pPr>
      <w:r w:rsidRPr="00501FD6">
        <w:rPr>
          <w:rFonts w:ascii="Times New Roman" w:hAnsi="Times New Roman" w:cs="Times New Roman"/>
          <w:bCs/>
        </w:rPr>
        <w:t xml:space="preserve">Uważamy, że wprowadzone ostatnio zmiany w zasadach </w:t>
      </w:r>
      <w:r w:rsidR="00B15796" w:rsidRPr="00501FD6">
        <w:rPr>
          <w:rFonts w:ascii="Times New Roman" w:hAnsi="Times New Roman" w:cs="Times New Roman"/>
          <w:bCs/>
        </w:rPr>
        <w:t xml:space="preserve"> postępowania likwidacyjnego oraz ustal</w:t>
      </w:r>
      <w:r w:rsidRPr="00501FD6">
        <w:rPr>
          <w:rFonts w:ascii="Times New Roman" w:hAnsi="Times New Roman" w:cs="Times New Roman"/>
          <w:bCs/>
        </w:rPr>
        <w:t>a</w:t>
      </w:r>
      <w:r w:rsidR="00B15796" w:rsidRPr="00501FD6">
        <w:rPr>
          <w:rFonts w:ascii="Times New Roman" w:hAnsi="Times New Roman" w:cs="Times New Roman"/>
          <w:bCs/>
        </w:rPr>
        <w:t xml:space="preserve">nia wysokości </w:t>
      </w:r>
      <w:r w:rsidRPr="00501FD6">
        <w:rPr>
          <w:rFonts w:ascii="Times New Roman" w:hAnsi="Times New Roman" w:cs="Times New Roman"/>
          <w:bCs/>
        </w:rPr>
        <w:t xml:space="preserve">odszkodowania  spowodowały, że </w:t>
      </w:r>
      <w:r w:rsidR="00B15796" w:rsidRPr="00501FD6">
        <w:rPr>
          <w:rFonts w:ascii="Times New Roman" w:hAnsi="Times New Roman" w:cs="Times New Roman"/>
          <w:bCs/>
        </w:rPr>
        <w:t xml:space="preserve"> poszkodowany uzyskuje</w:t>
      </w:r>
      <w:r w:rsidRPr="00501FD6">
        <w:rPr>
          <w:rFonts w:ascii="Times New Roman" w:hAnsi="Times New Roman" w:cs="Times New Roman"/>
          <w:bCs/>
        </w:rPr>
        <w:t xml:space="preserve"> </w:t>
      </w:r>
      <w:r w:rsidR="00B15796" w:rsidRPr="00501FD6">
        <w:rPr>
          <w:rFonts w:ascii="Times New Roman" w:hAnsi="Times New Roman" w:cs="Times New Roman"/>
          <w:bCs/>
        </w:rPr>
        <w:t xml:space="preserve"> odszkodowanie w wyższej wartości, </w:t>
      </w:r>
      <w:r w:rsidRPr="00501FD6">
        <w:rPr>
          <w:rFonts w:ascii="Times New Roman" w:hAnsi="Times New Roman" w:cs="Times New Roman"/>
          <w:bCs/>
        </w:rPr>
        <w:t xml:space="preserve">ale </w:t>
      </w:r>
      <w:r w:rsidR="00B15796" w:rsidRPr="00501FD6">
        <w:rPr>
          <w:rFonts w:ascii="Times New Roman" w:hAnsi="Times New Roman" w:cs="Times New Roman"/>
          <w:bCs/>
        </w:rPr>
        <w:t>bez żadnej dokumentacji potwierdzającej naprawę (bez faktury)</w:t>
      </w:r>
      <w:r w:rsidRPr="00501FD6">
        <w:rPr>
          <w:rFonts w:ascii="Times New Roman" w:hAnsi="Times New Roman" w:cs="Times New Roman"/>
          <w:bCs/>
        </w:rPr>
        <w:t>.  Samochody nadal</w:t>
      </w:r>
      <w:r w:rsidR="00B15796" w:rsidRPr="00501FD6">
        <w:rPr>
          <w:rFonts w:ascii="Times New Roman" w:hAnsi="Times New Roman" w:cs="Times New Roman"/>
          <w:bCs/>
        </w:rPr>
        <w:t xml:space="preserve"> naprawiane</w:t>
      </w:r>
      <w:r w:rsidRPr="00501FD6">
        <w:rPr>
          <w:rFonts w:ascii="Times New Roman" w:hAnsi="Times New Roman" w:cs="Times New Roman"/>
          <w:bCs/>
        </w:rPr>
        <w:t xml:space="preserve"> są </w:t>
      </w:r>
      <w:r w:rsidR="00B15796" w:rsidRPr="00501FD6">
        <w:rPr>
          <w:rFonts w:ascii="Times New Roman" w:hAnsi="Times New Roman" w:cs="Times New Roman"/>
          <w:bCs/>
        </w:rPr>
        <w:t xml:space="preserve"> w nielegalnie działających zakładach, a tańsze naprawy skutkują niewiadomymi źródłami pochodzenia części (niejednokrotnie z kradzieży), brakiem odpowiedzialności za jakość dokonanej naprawy i  zamontowanych części.  </w:t>
      </w:r>
      <w:r w:rsidRPr="00501FD6">
        <w:rPr>
          <w:rFonts w:ascii="Times New Roman" w:hAnsi="Times New Roman" w:cs="Times New Roman"/>
          <w:bCs/>
        </w:rPr>
        <w:t xml:space="preserve">Prowadzi to do </w:t>
      </w:r>
      <w:r w:rsidR="00B15796" w:rsidRPr="00501FD6">
        <w:rPr>
          <w:rFonts w:ascii="Times New Roman" w:hAnsi="Times New Roman" w:cs="Times New Roman"/>
          <w:bCs/>
        </w:rPr>
        <w:t>zagroże</w:t>
      </w:r>
      <w:r w:rsidRPr="00501FD6">
        <w:rPr>
          <w:rFonts w:ascii="Times New Roman" w:hAnsi="Times New Roman" w:cs="Times New Roman"/>
          <w:bCs/>
        </w:rPr>
        <w:t xml:space="preserve">ń </w:t>
      </w:r>
      <w:r w:rsidR="00B15796" w:rsidRPr="00501FD6">
        <w:rPr>
          <w:rFonts w:ascii="Times New Roman" w:hAnsi="Times New Roman" w:cs="Times New Roman"/>
          <w:bCs/>
        </w:rPr>
        <w:t>bezpieczeństwa użytkowników dróg i zwiększon</w:t>
      </w:r>
      <w:r w:rsidRPr="00501FD6">
        <w:rPr>
          <w:rFonts w:ascii="Times New Roman" w:hAnsi="Times New Roman" w:cs="Times New Roman"/>
          <w:bCs/>
        </w:rPr>
        <w:t>ej</w:t>
      </w:r>
      <w:r w:rsidR="00B15796" w:rsidRPr="00501FD6">
        <w:rPr>
          <w:rFonts w:ascii="Times New Roman" w:hAnsi="Times New Roman" w:cs="Times New Roman"/>
          <w:bCs/>
        </w:rPr>
        <w:t xml:space="preserve"> ilości wypadków. 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</w:rPr>
      </w:pPr>
      <w:r w:rsidRPr="00501FD6">
        <w:rPr>
          <w:rFonts w:ascii="Times New Roman" w:hAnsi="Times New Roman" w:cs="Times New Roman"/>
          <w:bCs/>
        </w:rPr>
        <w:t xml:space="preserve"> Po wprowadzeniu do stosowania z dniem 1 kwietnia 2015 r. Wytycznych Komisji Nadzoru Finansowego dotyczących likwidacji szkód z ubezpieczeń komunikacyjnych - przedsiębiorcy reprezentujący branżę napraw motoryzacyjnych sygnalizują, </w:t>
      </w:r>
      <w:r w:rsidR="00253E3F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>że</w:t>
      </w:r>
      <w:r w:rsidR="00253E3F" w:rsidRPr="00501FD6">
        <w:rPr>
          <w:rFonts w:ascii="Times New Roman" w:hAnsi="Times New Roman" w:cs="Times New Roman"/>
          <w:bCs/>
        </w:rPr>
        <w:t xml:space="preserve">  Wytyczne </w:t>
      </w:r>
      <w:r w:rsidRPr="00501FD6">
        <w:rPr>
          <w:rFonts w:ascii="Times New Roman" w:hAnsi="Times New Roman" w:cs="Times New Roman"/>
          <w:bCs/>
        </w:rPr>
        <w:t xml:space="preserve"> nie przyczyniły się do poprawy bezpieczeństwa ruchu drogowego, a wręcz przeciwnie odnotowywana jest większa liczba wypadków.  </w:t>
      </w:r>
      <w:r w:rsidR="00253E3F" w:rsidRPr="00501FD6">
        <w:rPr>
          <w:rFonts w:ascii="Times New Roman" w:hAnsi="Times New Roman" w:cs="Times New Roman"/>
          <w:bCs/>
        </w:rPr>
        <w:t>S</w:t>
      </w:r>
      <w:r w:rsidRPr="00501FD6">
        <w:rPr>
          <w:rFonts w:ascii="Times New Roman" w:hAnsi="Times New Roman" w:cs="Times New Roman"/>
          <w:bCs/>
        </w:rPr>
        <w:t xml:space="preserve">tatystyki Policji podają, że przyczyną zdarzeń komunikacyjnych był zły stan techniczny pojazdu, </w:t>
      </w:r>
      <w:r w:rsidR="00253E3F" w:rsidRPr="00501FD6">
        <w:rPr>
          <w:rFonts w:ascii="Times New Roman" w:hAnsi="Times New Roman" w:cs="Times New Roman"/>
          <w:bCs/>
        </w:rPr>
        <w:t>ź</w:t>
      </w:r>
      <w:r w:rsidRPr="00501FD6">
        <w:rPr>
          <w:rFonts w:ascii="Times New Roman" w:hAnsi="Times New Roman" w:cs="Times New Roman"/>
          <w:bCs/>
        </w:rPr>
        <w:t>le zamontowane części zamienne, napra</w:t>
      </w:r>
      <w:r w:rsidR="00253E3F" w:rsidRPr="00501FD6">
        <w:rPr>
          <w:rFonts w:ascii="Times New Roman" w:hAnsi="Times New Roman" w:cs="Times New Roman"/>
          <w:bCs/>
        </w:rPr>
        <w:t>wa niezgodna z technologią, zła</w:t>
      </w:r>
      <w:r w:rsidRPr="00501FD6">
        <w:rPr>
          <w:rFonts w:ascii="Times New Roman" w:hAnsi="Times New Roman" w:cs="Times New Roman"/>
          <w:bCs/>
        </w:rPr>
        <w:t xml:space="preserve"> jakość części, a także nieodpowiednie źródło pochodzenia części użytych do naprawy (z rynku wtórnego niejednokrotnie kradzieży pojazdów na części) montowanych w szarej strefie. 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</w:rPr>
      </w:pP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Uważamy, że jedyną gwarancją należytej naprawy pojazdu, tak aby nie stanowił on zagrożenia dla bezpieczeństwu użytkowników dróg - jest zlecenie tej usługi legalnie działającemu zakładowi napraw pojazdów , a potwierdzenie tego umożliwia przede wszystkim faktura VAT.  </w:t>
      </w:r>
    </w:p>
    <w:p w:rsidR="00422E4D" w:rsidRPr="00501FD6" w:rsidRDefault="00B15796" w:rsidP="004E435E">
      <w:pPr>
        <w:jc w:val="both"/>
        <w:rPr>
          <w:rFonts w:ascii="Times New Roman" w:hAnsi="Times New Roman" w:cs="Times New Roman"/>
        </w:rPr>
      </w:pPr>
      <w:r w:rsidRPr="00501FD6">
        <w:rPr>
          <w:rFonts w:ascii="Times New Roman" w:hAnsi="Times New Roman" w:cs="Times New Roman"/>
          <w:bCs/>
        </w:rPr>
        <w:t xml:space="preserve">Jeśli poszkodowany podejmie ryzyko naprawy pojazdu poza legalnie działającymi firmami, to wówczas, </w:t>
      </w:r>
      <w:r w:rsidRPr="00501FD6">
        <w:rPr>
          <w:rFonts w:ascii="Times New Roman" w:hAnsi="Times New Roman" w:cs="Times New Roman"/>
          <w:bCs/>
          <w:iCs/>
        </w:rPr>
        <w:t>w trosce o zdrowie i życie użytkowników ruchu drogowego</w:t>
      </w:r>
      <w:r w:rsidRPr="00501FD6">
        <w:rPr>
          <w:rFonts w:ascii="Times New Roman" w:hAnsi="Times New Roman" w:cs="Times New Roman"/>
          <w:bCs/>
        </w:rPr>
        <w:t xml:space="preserve">, samochód </w:t>
      </w:r>
      <w:r w:rsidRPr="00501FD6">
        <w:rPr>
          <w:rFonts w:ascii="Times New Roman" w:hAnsi="Times New Roman" w:cs="Times New Roman"/>
          <w:bCs/>
          <w:iCs/>
        </w:rPr>
        <w:t xml:space="preserve">powinien przejść specjalistyczne badania </w:t>
      </w:r>
      <w:r w:rsidRPr="00501FD6">
        <w:rPr>
          <w:rFonts w:ascii="Times New Roman" w:hAnsi="Times New Roman" w:cs="Times New Roman"/>
          <w:bCs/>
        </w:rPr>
        <w:t>techniczne w zakładach posiadających urządzenia pomiarowe płyty podłogowej lub w stacji kontroli pojazdu z pomiarem płyty podłogowej i innych parametrów odpowiadających za bezpieczeństwo w ruchu drogowym. Nie wykonanie takich badań powinno skutkować brakiem możliwości dopuszczenia auta do ruchu</w:t>
      </w:r>
      <w:r w:rsidR="00792CB3">
        <w:rPr>
          <w:rFonts w:ascii="Times New Roman" w:hAnsi="Times New Roman" w:cs="Times New Roman"/>
          <w:bCs/>
        </w:rPr>
        <w:t xml:space="preserve">, </w:t>
      </w:r>
      <w:r w:rsidRPr="00501FD6">
        <w:rPr>
          <w:rFonts w:ascii="Times New Roman" w:hAnsi="Times New Roman" w:cs="Times New Roman"/>
          <w:bCs/>
        </w:rPr>
        <w:t xml:space="preserve"> a co za tym idzie brak możliwości jego legalnego użytkowania. </w:t>
      </w:r>
    </w:p>
    <w:p w:rsidR="00422E4D" w:rsidRPr="00501FD6" w:rsidRDefault="00422E4D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lastRenderedPageBreak/>
        <w:t xml:space="preserve">Dane przedstawione </w:t>
      </w:r>
      <w:r w:rsidR="00B15796" w:rsidRPr="00501FD6">
        <w:rPr>
          <w:rFonts w:ascii="Times New Roman" w:hAnsi="Times New Roman" w:cs="Times New Roman"/>
          <w:bCs/>
        </w:rPr>
        <w:t>przez PIU</w:t>
      </w:r>
      <w:r w:rsidRPr="00501FD6">
        <w:rPr>
          <w:rFonts w:ascii="Times New Roman" w:hAnsi="Times New Roman" w:cs="Times New Roman"/>
          <w:bCs/>
        </w:rPr>
        <w:t xml:space="preserve"> odbiegają także znacznie od danych prezentowanych przez </w:t>
      </w:r>
      <w:r w:rsidR="00B15796" w:rsidRPr="00501FD6">
        <w:rPr>
          <w:rFonts w:ascii="Times New Roman" w:hAnsi="Times New Roman" w:cs="Times New Roman"/>
          <w:bCs/>
        </w:rPr>
        <w:t>Instytut Badawczy Dróg i Mostów (Ibidem)</w:t>
      </w:r>
      <w:r w:rsidRPr="00501FD6">
        <w:rPr>
          <w:rFonts w:ascii="Times New Roman" w:hAnsi="Times New Roman" w:cs="Times New Roman"/>
          <w:bCs/>
        </w:rPr>
        <w:t xml:space="preserve"> w informacji </w:t>
      </w:r>
      <w:r w:rsidR="00B15796" w:rsidRPr="00501FD6">
        <w:rPr>
          <w:rFonts w:ascii="Times New Roman" w:hAnsi="Times New Roman" w:cs="Times New Roman"/>
          <w:bCs/>
        </w:rPr>
        <w:t xml:space="preserve"> dla Rządu RP. W interpelacji</w:t>
      </w:r>
      <w:r w:rsidR="00792CB3">
        <w:rPr>
          <w:rFonts w:ascii="Times New Roman" w:hAnsi="Times New Roman" w:cs="Times New Roman"/>
          <w:bCs/>
        </w:rPr>
        <w:t xml:space="preserve"> nr</w:t>
      </w:r>
      <w:r w:rsidR="00B15796" w:rsidRPr="00501FD6">
        <w:rPr>
          <w:rFonts w:ascii="Times New Roman" w:hAnsi="Times New Roman" w:cs="Times New Roman"/>
          <w:bCs/>
        </w:rPr>
        <w:t xml:space="preserve"> 31465 przedstawiono wartości, które gdy porównamy z danymi PIU widzimy</w:t>
      </w:r>
      <w:r w:rsidR="00792CB3">
        <w:rPr>
          <w:rFonts w:ascii="Times New Roman" w:hAnsi="Times New Roman" w:cs="Times New Roman"/>
          <w:bCs/>
        </w:rPr>
        <w:t xml:space="preserve"> ich</w:t>
      </w:r>
      <w:r w:rsidR="00B15796" w:rsidRPr="00501FD6">
        <w:rPr>
          <w:rFonts w:ascii="Times New Roman" w:hAnsi="Times New Roman" w:cs="Times New Roman"/>
          <w:bCs/>
        </w:rPr>
        <w:t xml:space="preserve"> bardzo dużą rozbieżność. 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>Poniżej</w:t>
      </w:r>
      <w:r w:rsidR="00422E4D" w:rsidRPr="00501FD6">
        <w:rPr>
          <w:rFonts w:ascii="Times New Roman" w:hAnsi="Times New Roman" w:cs="Times New Roman"/>
          <w:bCs/>
        </w:rPr>
        <w:t xml:space="preserve"> wyciąg z powyższej </w:t>
      </w:r>
      <w:r w:rsidRPr="00501FD6">
        <w:rPr>
          <w:rFonts w:ascii="Times New Roman" w:hAnsi="Times New Roman" w:cs="Times New Roman"/>
          <w:bCs/>
        </w:rPr>
        <w:t xml:space="preserve"> interpelacj</w:t>
      </w:r>
      <w:r w:rsidR="00422E4D" w:rsidRPr="00501FD6">
        <w:rPr>
          <w:rFonts w:ascii="Times New Roman" w:hAnsi="Times New Roman" w:cs="Times New Roman"/>
          <w:bCs/>
        </w:rPr>
        <w:t>i</w:t>
      </w:r>
      <w:r w:rsidRPr="00501FD6">
        <w:rPr>
          <w:rFonts w:ascii="Times New Roman" w:hAnsi="Times New Roman" w:cs="Times New Roman"/>
          <w:bCs/>
        </w:rPr>
        <w:t xml:space="preserve"> :</w:t>
      </w:r>
    </w:p>
    <w:p w:rsidR="00B15796" w:rsidRPr="00501FD6" w:rsidRDefault="00422E4D" w:rsidP="004E435E">
      <w:pPr>
        <w:jc w:val="both"/>
        <w:rPr>
          <w:rFonts w:ascii="Times New Roman" w:hAnsi="Times New Roman" w:cs="Times New Roman"/>
          <w:b/>
          <w:i/>
        </w:rPr>
      </w:pPr>
      <w:r w:rsidRPr="00501FD6">
        <w:rPr>
          <w:rFonts w:ascii="Times New Roman" w:hAnsi="Times New Roman" w:cs="Times New Roman"/>
          <w:b/>
          <w:bCs/>
          <w:i/>
        </w:rPr>
        <w:t>„</w:t>
      </w:r>
      <w:r w:rsidR="00B15796" w:rsidRPr="00501FD6">
        <w:rPr>
          <w:rFonts w:ascii="Times New Roman" w:hAnsi="Times New Roman" w:cs="Times New Roman"/>
          <w:b/>
          <w:bCs/>
          <w:i/>
        </w:rPr>
        <w:t>Interpelacja nr 31465</w:t>
      </w:r>
      <w:r w:rsidRPr="00501FD6">
        <w:rPr>
          <w:rFonts w:ascii="Times New Roman" w:hAnsi="Times New Roman" w:cs="Times New Roman"/>
          <w:b/>
          <w:bCs/>
          <w:i/>
        </w:rPr>
        <w:t xml:space="preserve"> </w:t>
      </w:r>
      <w:r w:rsidRPr="00501FD6">
        <w:rPr>
          <w:rFonts w:ascii="Times New Roman" w:hAnsi="Times New Roman" w:cs="Times New Roman"/>
          <w:b/>
          <w:i/>
        </w:rPr>
        <w:t>d</w:t>
      </w:r>
      <w:r w:rsidR="00B15796" w:rsidRPr="00501FD6">
        <w:rPr>
          <w:rFonts w:ascii="Times New Roman" w:hAnsi="Times New Roman" w:cs="Times New Roman"/>
          <w:b/>
          <w:i/>
        </w:rPr>
        <w:t>o ministra infrastruktury i rozwoju</w:t>
      </w:r>
      <w:r w:rsidRPr="00501FD6">
        <w:rPr>
          <w:rFonts w:ascii="Times New Roman" w:hAnsi="Times New Roman" w:cs="Times New Roman"/>
          <w:b/>
          <w:i/>
        </w:rPr>
        <w:t xml:space="preserve"> </w:t>
      </w:r>
      <w:r w:rsidR="00253E3F" w:rsidRPr="00501FD6">
        <w:rPr>
          <w:rFonts w:ascii="Times New Roman" w:hAnsi="Times New Roman" w:cs="Times New Roman"/>
          <w:b/>
          <w:i/>
        </w:rPr>
        <w:t>w</w:t>
      </w:r>
      <w:r w:rsidR="00B15796" w:rsidRPr="00501FD6">
        <w:rPr>
          <w:rFonts w:ascii="Times New Roman" w:hAnsi="Times New Roman" w:cs="Times New Roman"/>
          <w:b/>
          <w:i/>
        </w:rPr>
        <w:t xml:space="preserve"> sprawie kosztów wypadków drogowych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i/>
        </w:rPr>
      </w:pPr>
      <w:r w:rsidRPr="00501FD6">
        <w:rPr>
          <w:rFonts w:ascii="Times New Roman" w:hAnsi="Times New Roman" w:cs="Times New Roman"/>
          <w:i/>
        </w:rPr>
        <w:t>W 2013 r. wypadki drogowe i kolizje kosztowały Polskę w sumie 49,1 mld zł. Takie szacunki przedstawia raport Instytutu Badawczego Dróg i Mostów (Ibidem), który od 2012 r. zaczął szacować koszty wypadków drogowych na zlecenie rządowej Rady Bezpieczeństwa Ruchu Drogowego.</w:t>
      </w:r>
    </w:p>
    <w:p w:rsidR="00B15796" w:rsidRPr="00501FD6" w:rsidRDefault="00B15796" w:rsidP="004E435E">
      <w:pPr>
        <w:jc w:val="both"/>
        <w:rPr>
          <w:rFonts w:ascii="Times New Roman" w:hAnsi="Times New Roman" w:cs="Times New Roman"/>
          <w:i/>
        </w:rPr>
      </w:pPr>
      <w:r w:rsidRPr="00501FD6">
        <w:rPr>
          <w:rFonts w:ascii="Times New Roman" w:hAnsi="Times New Roman" w:cs="Times New Roman"/>
          <w:i/>
        </w:rPr>
        <w:t xml:space="preserve">Ostatnie opracowanie na ten temat, czyli </w:t>
      </w:r>
      <w:r w:rsidRPr="00501FD6">
        <w:rPr>
          <w:rFonts w:ascii="Times New Roman" w:hAnsi="Times New Roman" w:cs="Times New Roman"/>
          <w:b/>
          <w:bCs/>
          <w:i/>
          <w:iCs/>
        </w:rPr>
        <w:t>Wycena kosztów wypadków i kolizji drogowych na sieci dróg w Polsce na koniec roku 2014 z wyodrębnieniem średnich kosztów społeczno-ekonomicznych wypadków na transeuropejskiej sieci transportowej</w:t>
      </w:r>
      <w:r w:rsidRPr="00501FD6">
        <w:rPr>
          <w:rFonts w:ascii="Times New Roman" w:hAnsi="Times New Roman" w:cs="Times New Roman"/>
          <w:i/>
        </w:rPr>
        <w:t xml:space="preserve"> pokazało, że w 2013 r. koszty wszystkich zdarzeń drogowych w Polsce oszacowano na poziomie 49,1 mld złotych, w tym:</w:t>
      </w:r>
    </w:p>
    <w:p w:rsidR="00B15796" w:rsidRPr="00501FD6" w:rsidRDefault="004E435E" w:rsidP="004E435E">
      <w:pPr>
        <w:numPr>
          <w:ilvl w:val="0"/>
          <w:numId w:val="2"/>
        </w:numPr>
        <w:tabs>
          <w:tab w:val="num" w:pos="142"/>
        </w:tabs>
        <w:jc w:val="both"/>
        <w:rPr>
          <w:rFonts w:ascii="Times New Roman" w:hAnsi="Times New Roman" w:cs="Times New Roman"/>
          <w:bCs/>
          <w:i/>
        </w:rPr>
      </w:pPr>
      <w:r w:rsidRPr="00501FD6">
        <w:rPr>
          <w:rFonts w:ascii="Times New Roman" w:hAnsi="Times New Roman" w:cs="Times New Roman"/>
          <w:bCs/>
          <w:i/>
        </w:rPr>
        <w:t>k</w:t>
      </w:r>
      <w:r w:rsidR="00B15796" w:rsidRPr="00501FD6">
        <w:rPr>
          <w:rFonts w:ascii="Times New Roman" w:hAnsi="Times New Roman" w:cs="Times New Roman"/>
          <w:bCs/>
          <w:i/>
        </w:rPr>
        <w:t>oszty wypadków drogowych wyniosły 34,2 mld złotych,</w:t>
      </w:r>
    </w:p>
    <w:p w:rsidR="00B15796" w:rsidRPr="00A91B10" w:rsidRDefault="00B15796" w:rsidP="00A91B1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A91B10">
        <w:rPr>
          <w:rFonts w:ascii="Times New Roman" w:hAnsi="Times New Roman" w:cs="Times New Roman"/>
          <w:i/>
        </w:rPr>
        <w:t>koszty kolizji dro</w:t>
      </w:r>
      <w:r w:rsidR="004E435E" w:rsidRPr="00A91B10">
        <w:rPr>
          <w:rFonts w:ascii="Times New Roman" w:hAnsi="Times New Roman" w:cs="Times New Roman"/>
          <w:i/>
        </w:rPr>
        <w:t>gowych wyniosły 14,9 mld złotych.</w:t>
      </w:r>
      <w:r w:rsidR="00422E4D" w:rsidRPr="00A91B10">
        <w:rPr>
          <w:rFonts w:ascii="Times New Roman" w:hAnsi="Times New Roman" w:cs="Times New Roman"/>
          <w:i/>
        </w:rPr>
        <w:t>”</w:t>
      </w:r>
    </w:p>
    <w:p w:rsidR="00B15796" w:rsidRDefault="00B15796" w:rsidP="004E435E">
      <w:pPr>
        <w:jc w:val="both"/>
        <w:rPr>
          <w:rFonts w:ascii="Times New Roman" w:hAnsi="Times New Roman" w:cs="Times New Roman"/>
          <w:bCs/>
        </w:rPr>
      </w:pPr>
      <w:r w:rsidRPr="00501FD6">
        <w:rPr>
          <w:rFonts w:ascii="Times New Roman" w:hAnsi="Times New Roman" w:cs="Times New Roman"/>
          <w:bCs/>
        </w:rPr>
        <w:t xml:space="preserve">Zestawiając dane PIU, UKNF oraz nasze szacunki z przykładów, jakie podaliśmy uważamy, że można  przyjąć, iż po wprowadzeniu obowiązku rozliczania szkód </w:t>
      </w:r>
      <w:r w:rsidR="00422E4D" w:rsidRPr="00501FD6">
        <w:rPr>
          <w:rFonts w:ascii="Times New Roman" w:hAnsi="Times New Roman" w:cs="Times New Roman"/>
          <w:bCs/>
        </w:rPr>
        <w:t xml:space="preserve">fakturami - </w:t>
      </w:r>
      <w:r w:rsidRPr="00501FD6">
        <w:rPr>
          <w:rFonts w:ascii="Times New Roman" w:hAnsi="Times New Roman" w:cs="Times New Roman"/>
          <w:bCs/>
        </w:rPr>
        <w:t xml:space="preserve"> budżet Państwa zyskałby od 433,5 mln zł do 578 mln zł rocznie podatku VAT, bez podatku dochodowego, który</w:t>
      </w:r>
      <w:r w:rsidR="004E435E" w:rsidRPr="00501FD6">
        <w:rPr>
          <w:rFonts w:ascii="Times New Roman" w:hAnsi="Times New Roman" w:cs="Times New Roman"/>
          <w:bCs/>
        </w:rPr>
        <w:t xml:space="preserve"> </w:t>
      </w:r>
      <w:r w:rsidRPr="00501FD6">
        <w:rPr>
          <w:rFonts w:ascii="Times New Roman" w:hAnsi="Times New Roman" w:cs="Times New Roman"/>
          <w:bCs/>
        </w:rPr>
        <w:t xml:space="preserve">wynosi, co najmniej </w:t>
      </w:r>
      <w:r w:rsidR="002F1C19">
        <w:rPr>
          <w:rFonts w:ascii="Times New Roman" w:hAnsi="Times New Roman" w:cs="Times New Roman"/>
          <w:bCs/>
        </w:rPr>
        <w:t>8</w:t>
      </w:r>
      <w:r w:rsidR="00792CB3">
        <w:rPr>
          <w:rFonts w:ascii="Times New Roman" w:hAnsi="Times New Roman" w:cs="Times New Roman"/>
          <w:bCs/>
        </w:rPr>
        <w:t>,</w:t>
      </w:r>
      <w:r w:rsidR="002F1C19">
        <w:rPr>
          <w:rFonts w:ascii="Times New Roman" w:hAnsi="Times New Roman" w:cs="Times New Roman"/>
          <w:bCs/>
        </w:rPr>
        <w:t>5</w:t>
      </w:r>
      <w:r w:rsidR="00792CB3">
        <w:rPr>
          <w:rFonts w:ascii="Times New Roman" w:hAnsi="Times New Roman" w:cs="Times New Roman"/>
          <w:bCs/>
        </w:rPr>
        <w:t xml:space="preserve">% </w:t>
      </w:r>
      <w:r w:rsidRPr="00501FD6">
        <w:rPr>
          <w:rFonts w:ascii="Times New Roman" w:hAnsi="Times New Roman" w:cs="Times New Roman"/>
          <w:bCs/>
        </w:rPr>
        <w:t xml:space="preserve"> od kwoty </w:t>
      </w:r>
      <w:r w:rsidR="00792CB3">
        <w:rPr>
          <w:rFonts w:ascii="Times New Roman" w:hAnsi="Times New Roman" w:cs="Times New Roman"/>
          <w:bCs/>
        </w:rPr>
        <w:t>obrotu, co daje przybliżoną</w:t>
      </w:r>
      <w:r w:rsidRPr="00501FD6">
        <w:rPr>
          <w:rFonts w:ascii="Times New Roman" w:hAnsi="Times New Roman" w:cs="Times New Roman"/>
          <w:bCs/>
        </w:rPr>
        <w:t xml:space="preserve"> wartość ok. </w:t>
      </w:r>
      <w:r w:rsidR="002F1C19">
        <w:rPr>
          <w:rFonts w:ascii="Times New Roman" w:hAnsi="Times New Roman" w:cs="Times New Roman"/>
          <w:bCs/>
        </w:rPr>
        <w:t>200 - 300</w:t>
      </w:r>
      <w:r w:rsidRPr="00501FD6">
        <w:rPr>
          <w:rFonts w:ascii="Times New Roman" w:hAnsi="Times New Roman" w:cs="Times New Roman"/>
          <w:bCs/>
        </w:rPr>
        <w:t xml:space="preserve"> mln zł rocznie (nie biorąc pod uwagę należnych ulg i odliczeń od dochodu, jakie przysługują przedsiębiorcom). </w:t>
      </w:r>
    </w:p>
    <w:p w:rsidR="002F1C19" w:rsidRDefault="002F1C19" w:rsidP="004E435E">
      <w:pPr>
        <w:jc w:val="both"/>
        <w:rPr>
          <w:rFonts w:ascii="Times New Roman" w:hAnsi="Times New Roman" w:cs="Times New Roman"/>
          <w:bCs/>
        </w:rPr>
      </w:pPr>
    </w:p>
    <w:p w:rsidR="004B5A19" w:rsidRDefault="004B5A19" w:rsidP="004E435E">
      <w:pPr>
        <w:jc w:val="both"/>
        <w:rPr>
          <w:rFonts w:ascii="Times New Roman" w:hAnsi="Times New Roman" w:cs="Times New Roman"/>
          <w:bCs/>
        </w:rPr>
      </w:pPr>
    </w:p>
    <w:p w:rsidR="004B5A19" w:rsidRDefault="004B5A19" w:rsidP="004E435E">
      <w:pPr>
        <w:jc w:val="both"/>
        <w:rPr>
          <w:rFonts w:ascii="Times New Roman" w:hAnsi="Times New Roman" w:cs="Times New Roman"/>
          <w:bCs/>
        </w:rPr>
      </w:pPr>
    </w:p>
    <w:p w:rsidR="004B5A19" w:rsidRDefault="004B5A19" w:rsidP="004E435E">
      <w:pPr>
        <w:jc w:val="both"/>
        <w:rPr>
          <w:rFonts w:ascii="Times New Roman" w:hAnsi="Times New Roman" w:cs="Times New Roman"/>
          <w:bCs/>
        </w:rPr>
      </w:pPr>
    </w:p>
    <w:p w:rsidR="002F1C19" w:rsidRPr="00501FD6" w:rsidRDefault="004B5A19" w:rsidP="004E43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Warszawa, 12.07.2016r.</w:t>
      </w:r>
      <w:bookmarkStart w:id="0" w:name="_GoBack"/>
      <w:r w:rsidR="00783BD0">
        <w:rPr>
          <w:rFonts w:ascii="Times New Roman" w:hAnsi="Times New Roman" w:cs="Times New Roman"/>
          <w:bCs/>
          <w:noProof/>
          <w:lang w:eastAsia="pl-PL"/>
        </w:rPr>
        <w:drawing>
          <wp:inline distT="0" distB="0" distL="0" distR="0">
            <wp:extent cx="3694176" cy="1496568"/>
            <wp:effectExtent l="0" t="0" r="1905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1C19" w:rsidRPr="00501FD6" w:rsidSect="00D16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287" w:bottom="1259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AB" w:rsidRDefault="00060DAB" w:rsidP="00790C7B">
      <w:pPr>
        <w:spacing w:after="0" w:line="240" w:lineRule="auto"/>
      </w:pPr>
      <w:r>
        <w:separator/>
      </w:r>
    </w:p>
  </w:endnote>
  <w:endnote w:type="continuationSeparator" w:id="0">
    <w:p w:rsidR="00060DAB" w:rsidRDefault="00060DAB" w:rsidP="0079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E3" w:rsidRDefault="00D51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598895"/>
      <w:docPartObj>
        <w:docPartGallery w:val="Page Numbers (Bottom of Page)"/>
        <w:docPartUnique/>
      </w:docPartObj>
    </w:sdtPr>
    <w:sdtEndPr/>
    <w:sdtContent>
      <w:p w:rsidR="00D513E3" w:rsidRDefault="00D513E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B3">
          <w:rPr>
            <w:noProof/>
          </w:rPr>
          <w:t>4</w:t>
        </w:r>
        <w:r>
          <w:fldChar w:fldCharType="end"/>
        </w:r>
      </w:p>
    </w:sdtContent>
  </w:sdt>
  <w:p w:rsidR="00D513E3" w:rsidRDefault="00D513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E3" w:rsidRDefault="00D51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AB" w:rsidRDefault="00060DAB" w:rsidP="00790C7B">
      <w:pPr>
        <w:spacing w:after="0" w:line="240" w:lineRule="auto"/>
      </w:pPr>
      <w:r>
        <w:separator/>
      </w:r>
    </w:p>
  </w:footnote>
  <w:footnote w:type="continuationSeparator" w:id="0">
    <w:p w:rsidR="00060DAB" w:rsidRDefault="00060DAB" w:rsidP="0079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D" w:rsidRDefault="00B15796">
    <w:pPr>
      <w:pStyle w:val="Nagwek"/>
    </w:pPr>
    <w:r>
      <w:rPr>
        <w:noProof/>
        <w:lang w:eastAsia="pl-PL"/>
      </w:rPr>
      <w:drawing>
        <wp:inline distT="0" distB="0" distL="0" distR="0">
          <wp:extent cx="5219700" cy="8667750"/>
          <wp:effectExtent l="0" t="0" r="0" b="0"/>
          <wp:docPr id="1" name="Obraz 1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66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E3" w:rsidRDefault="00D513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9D" w:rsidRDefault="00B15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5890260" cy="9868535"/>
          <wp:effectExtent l="0" t="0" r="0" b="0"/>
          <wp:wrapNone/>
          <wp:docPr id="2" name="Obraz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986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5D5"/>
    <w:multiLevelType w:val="hybridMultilevel"/>
    <w:tmpl w:val="84C0204E"/>
    <w:lvl w:ilvl="0" w:tplc="3E5C9C0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E3EC2"/>
    <w:multiLevelType w:val="multilevel"/>
    <w:tmpl w:val="8F5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334B1"/>
    <w:multiLevelType w:val="hybridMultilevel"/>
    <w:tmpl w:val="42AEA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3"/>
    <w:rsid w:val="00000AE9"/>
    <w:rsid w:val="00060DAB"/>
    <w:rsid w:val="00076E2A"/>
    <w:rsid w:val="00100013"/>
    <w:rsid w:val="001E5558"/>
    <w:rsid w:val="00203200"/>
    <w:rsid w:val="00253E3F"/>
    <w:rsid w:val="002738AC"/>
    <w:rsid w:val="002807B7"/>
    <w:rsid w:val="002F1C19"/>
    <w:rsid w:val="00410DF9"/>
    <w:rsid w:val="00422E4D"/>
    <w:rsid w:val="004B5A19"/>
    <w:rsid w:val="004E435E"/>
    <w:rsid w:val="00501FD6"/>
    <w:rsid w:val="005D5129"/>
    <w:rsid w:val="007401A3"/>
    <w:rsid w:val="00783BD0"/>
    <w:rsid w:val="00790C7B"/>
    <w:rsid w:val="00792CB3"/>
    <w:rsid w:val="007972D0"/>
    <w:rsid w:val="007D033A"/>
    <w:rsid w:val="00887637"/>
    <w:rsid w:val="00A25847"/>
    <w:rsid w:val="00A91B10"/>
    <w:rsid w:val="00B15796"/>
    <w:rsid w:val="00BB0346"/>
    <w:rsid w:val="00C44832"/>
    <w:rsid w:val="00C9251A"/>
    <w:rsid w:val="00C927B3"/>
    <w:rsid w:val="00D513E3"/>
    <w:rsid w:val="00DD6627"/>
    <w:rsid w:val="00DF4B37"/>
    <w:rsid w:val="00E33DD6"/>
    <w:rsid w:val="00F437DD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C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1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5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79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C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1B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5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Lutow</dc:creator>
  <cp:lastModifiedBy>Elżbieta Lutow</cp:lastModifiedBy>
  <cp:revision>7</cp:revision>
  <dcterms:created xsi:type="dcterms:W3CDTF">2016-07-13T11:45:00Z</dcterms:created>
  <dcterms:modified xsi:type="dcterms:W3CDTF">2016-07-13T11:56:00Z</dcterms:modified>
</cp:coreProperties>
</file>